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80" w:rsidRPr="00083D75" w:rsidRDefault="00B41F80" w:rsidP="00B41F8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B41F80" w:rsidRDefault="00830C19" w:rsidP="00830C1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B41F80">
        <w:rPr>
          <w:sz w:val="26"/>
          <w:szCs w:val="26"/>
        </w:rPr>
        <w:t>аместител</w:t>
      </w:r>
      <w:r w:rsidR="002E7583">
        <w:rPr>
          <w:sz w:val="26"/>
          <w:szCs w:val="26"/>
        </w:rPr>
        <w:t>ь</w:t>
      </w:r>
      <w:r>
        <w:rPr>
          <w:sz w:val="26"/>
          <w:szCs w:val="26"/>
        </w:rPr>
        <w:t xml:space="preserve"> директора</w:t>
      </w:r>
      <w:r w:rsidR="00B41F80">
        <w:rPr>
          <w:sz w:val="26"/>
          <w:szCs w:val="26"/>
        </w:rPr>
        <w:t xml:space="preserve"> – главн</w:t>
      </w:r>
      <w:r w:rsidR="002E7583">
        <w:rPr>
          <w:sz w:val="26"/>
          <w:szCs w:val="26"/>
        </w:rPr>
        <w:t>ый</w:t>
      </w:r>
      <w:r w:rsidR="00B41F80">
        <w:rPr>
          <w:sz w:val="26"/>
          <w:szCs w:val="26"/>
        </w:rPr>
        <w:t xml:space="preserve"> инженер</w:t>
      </w:r>
    </w:p>
    <w:p w:rsidR="00B41F80" w:rsidRDefault="00421E62" w:rsidP="00B41F8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филиала П</w:t>
      </w:r>
      <w:r w:rsidR="00B41F80">
        <w:rPr>
          <w:sz w:val="26"/>
          <w:szCs w:val="26"/>
        </w:rPr>
        <w:t>АО «МРСК Центра» - «Ярэнерго»</w:t>
      </w:r>
    </w:p>
    <w:p w:rsidR="00B41F80" w:rsidRPr="00EB40C8" w:rsidRDefault="00B41F80" w:rsidP="00B41F80">
      <w:pPr>
        <w:spacing w:line="276" w:lineRule="auto"/>
        <w:ind w:right="-1"/>
        <w:jc w:val="right"/>
        <w:rPr>
          <w:sz w:val="26"/>
          <w:szCs w:val="26"/>
        </w:rPr>
      </w:pPr>
    </w:p>
    <w:p w:rsidR="00B41F80" w:rsidRPr="00EB40C8" w:rsidRDefault="00B41F80" w:rsidP="00B41F8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</w:t>
      </w:r>
      <w:r w:rsidR="00830C19">
        <w:rPr>
          <w:sz w:val="26"/>
          <w:szCs w:val="26"/>
        </w:rPr>
        <w:t>Р.В. Трубин</w:t>
      </w:r>
    </w:p>
    <w:p w:rsidR="00797E02" w:rsidRPr="00C45AFE" w:rsidRDefault="00B41F80" w:rsidP="00B41F80">
      <w:pPr>
        <w:spacing w:line="276" w:lineRule="auto"/>
        <w:jc w:val="right"/>
        <w:rPr>
          <w:b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1</w:t>
      </w:r>
      <w:r w:rsidR="008E4062">
        <w:rPr>
          <w:sz w:val="26"/>
          <w:szCs w:val="26"/>
        </w:rPr>
        <w:t>7</w:t>
      </w:r>
      <w:r w:rsidRPr="00EB40C8">
        <w:rPr>
          <w:sz w:val="26"/>
          <w:szCs w:val="26"/>
        </w:rPr>
        <w:t xml:space="preserve"> г.</w:t>
      </w:r>
    </w:p>
    <w:p w:rsidR="00CF1CE4" w:rsidRPr="00C45AFE" w:rsidRDefault="00CF1CE4" w:rsidP="009B590B">
      <w:pPr>
        <w:spacing w:line="276" w:lineRule="auto"/>
        <w:jc w:val="center"/>
        <w:rPr>
          <w:b/>
        </w:rPr>
      </w:pPr>
    </w:p>
    <w:p w:rsidR="008A4F04" w:rsidRPr="004E4E3C" w:rsidRDefault="008A4F04" w:rsidP="00E7664E">
      <w:pPr>
        <w:spacing w:line="276" w:lineRule="auto"/>
        <w:jc w:val="center"/>
        <w:rPr>
          <w:b/>
        </w:rPr>
      </w:pPr>
      <w:r w:rsidRPr="009B590B">
        <w:rPr>
          <w:b/>
        </w:rPr>
        <w:t>ТЕХНИЧЕСКОЕ ЗАДАНИЕ</w:t>
      </w:r>
    </w:p>
    <w:p w:rsidR="00E7664E" w:rsidRDefault="005B5711" w:rsidP="00E7664E">
      <w:pPr>
        <w:spacing w:line="276" w:lineRule="auto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480F9C">
        <w:t>КТП</w:t>
      </w:r>
      <w:r w:rsidR="00974AFF" w:rsidRPr="009B590B">
        <w:t xml:space="preserve"> </w:t>
      </w:r>
      <w:r w:rsidR="00E7664E">
        <w:t>6-</w:t>
      </w:r>
      <w:r w:rsidR="001017DC" w:rsidRPr="00DF2C02">
        <w:t>1</w:t>
      </w:r>
      <w:r w:rsidR="005716D9" w:rsidRPr="009B590B">
        <w:t>0</w:t>
      </w:r>
      <w:r w:rsidR="00480F9C">
        <w:t>/0,4</w:t>
      </w:r>
      <w:r w:rsidR="00974AFF" w:rsidRPr="009B590B">
        <w:t xml:space="preserve"> </w:t>
      </w:r>
      <w:proofErr w:type="spellStart"/>
      <w:r w:rsidR="00974AFF" w:rsidRPr="009B590B">
        <w:t>кВ</w:t>
      </w:r>
      <w:r w:rsidR="00E7664E">
        <w:t>.</w:t>
      </w:r>
      <w:proofErr w:type="spellEnd"/>
    </w:p>
    <w:p w:rsidR="00B129F0" w:rsidRPr="009B590B" w:rsidRDefault="001B1C1C" w:rsidP="00E7664E">
      <w:pPr>
        <w:spacing w:line="276" w:lineRule="auto"/>
        <w:jc w:val="center"/>
      </w:pPr>
      <w:r w:rsidRPr="00E7664E">
        <w:rPr>
          <w:b/>
        </w:rPr>
        <w:t>Лот №</w:t>
      </w:r>
      <w:r w:rsidR="00E7664E">
        <w:rPr>
          <w:b/>
        </w:rPr>
        <w:t xml:space="preserve"> </w:t>
      </w:r>
      <w:r w:rsidRPr="00E7664E">
        <w:rPr>
          <w:b/>
        </w:rPr>
        <w:t>30</w:t>
      </w:r>
      <w:r w:rsidR="00DC57AE" w:rsidRPr="00E7664E">
        <w:rPr>
          <w:b/>
        </w:rPr>
        <w:t>2</w:t>
      </w:r>
      <w:r w:rsidR="00EA1D45">
        <w:rPr>
          <w:b/>
          <w:u w:val="single"/>
        </w:rPr>
        <w:t>С</w:t>
      </w:r>
      <w:r>
        <w:t xml:space="preserve"> </w:t>
      </w:r>
    </w:p>
    <w:p w:rsidR="00B129F0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A03A1D" w:rsidRDefault="00A03A1D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F97D9C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AD0488" w:rsidRDefault="00421E62" w:rsidP="00F97D9C">
      <w:pPr>
        <w:tabs>
          <w:tab w:val="left" w:pos="993"/>
        </w:tabs>
        <w:spacing w:line="276" w:lineRule="auto"/>
        <w:ind w:firstLine="709"/>
        <w:jc w:val="both"/>
      </w:pPr>
      <w:r>
        <w:t>П</w:t>
      </w:r>
      <w:r w:rsidR="005B5711" w:rsidRPr="009B590B">
        <w:t xml:space="preserve">АО «МРСК Центра» </w:t>
      </w:r>
      <w:r w:rsidR="002269D0">
        <w:t xml:space="preserve">(Покупатель) </w:t>
      </w:r>
      <w:r w:rsidR="005B5711" w:rsidRPr="009B590B">
        <w:t xml:space="preserve">производит закупку  </w:t>
      </w:r>
      <w:r w:rsidR="00480F9C">
        <w:t>комплектных</w:t>
      </w:r>
      <w:r w:rsidR="006F37A8">
        <w:t xml:space="preserve"> </w:t>
      </w:r>
      <w:r w:rsidR="00480F9C">
        <w:t xml:space="preserve">трансформаторных </w:t>
      </w:r>
      <w:r w:rsidR="005B5711" w:rsidRPr="009B590B">
        <w:t xml:space="preserve"> </w:t>
      </w:r>
      <w:r w:rsidR="00480F9C">
        <w:t xml:space="preserve">подстанций </w:t>
      </w:r>
      <w:r w:rsidR="00E7664E">
        <w:t>6-</w:t>
      </w:r>
      <w:r w:rsidR="00480F9C">
        <w:t>10/0,4 кВ</w:t>
      </w:r>
      <w:r w:rsidR="00CD73BB" w:rsidRPr="00CD73BB">
        <w:t xml:space="preserve"> </w:t>
      </w:r>
      <w:r w:rsidR="005B5711" w:rsidRPr="009B590B">
        <w:t>для</w:t>
      </w:r>
      <w:r w:rsidR="005A6159">
        <w:t xml:space="preserve"> </w:t>
      </w:r>
      <w:r w:rsidR="00362EB5" w:rsidRPr="00A85EB4">
        <w:t>инвестиционной</w:t>
      </w:r>
      <w:r w:rsidR="00641B2D">
        <w:t xml:space="preserve"> и ремонтной</w:t>
      </w:r>
      <w:r w:rsidR="00362EB5" w:rsidRPr="00A85EB4">
        <w:t xml:space="preserve"> деятельности</w:t>
      </w:r>
      <w:r w:rsidR="00AD0488" w:rsidRPr="00A85EB4">
        <w:t>.</w:t>
      </w:r>
    </w:p>
    <w:p w:rsidR="002172F9" w:rsidRDefault="00190189" w:rsidP="00DF2C02">
      <w:pPr>
        <w:tabs>
          <w:tab w:val="left" w:pos="993"/>
        </w:tabs>
        <w:spacing w:line="276" w:lineRule="auto"/>
        <w:ind w:firstLine="709"/>
        <w:jc w:val="both"/>
      </w:pPr>
      <w:r w:rsidRPr="00B656A0">
        <w:t xml:space="preserve">Закупка производится на основании </w:t>
      </w:r>
      <w:r>
        <w:t xml:space="preserve">плана </w:t>
      </w:r>
      <w:r w:rsidRPr="00B656A0">
        <w:t xml:space="preserve"> з</w:t>
      </w:r>
      <w:r>
        <w:t>акупок ПАО «МРСК Центра» на 2018</w:t>
      </w:r>
      <w:r w:rsidRPr="00B656A0">
        <w:t xml:space="preserve"> год</w:t>
      </w:r>
      <w:r>
        <w:t>.</w:t>
      </w:r>
    </w:p>
    <w:p w:rsidR="00A03A1D" w:rsidRPr="002172F9" w:rsidRDefault="00A03A1D" w:rsidP="00DF2C02">
      <w:pPr>
        <w:tabs>
          <w:tab w:val="left" w:pos="993"/>
        </w:tabs>
        <w:spacing w:line="276" w:lineRule="auto"/>
        <w:ind w:firstLine="709"/>
        <w:jc w:val="both"/>
      </w:pPr>
    </w:p>
    <w:p w:rsidR="00111FBA" w:rsidRPr="009B590B" w:rsidRDefault="00111FBA" w:rsidP="00182D62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Предмет конкурса</w:t>
      </w:r>
      <w:r w:rsidR="009B590B">
        <w:rPr>
          <w:b/>
          <w:bCs/>
          <w:sz w:val="24"/>
          <w:szCs w:val="24"/>
        </w:rPr>
        <w:t>.</w:t>
      </w:r>
    </w:p>
    <w:p w:rsidR="00111FBA" w:rsidRDefault="00637306" w:rsidP="00890D15">
      <w:pPr>
        <w:tabs>
          <w:tab w:val="left" w:pos="993"/>
        </w:tabs>
        <w:spacing w:after="60" w:line="276" w:lineRule="auto"/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421E62">
        <w:t>П</w:t>
      </w:r>
      <w:r w:rsidR="002372EF">
        <w:t xml:space="preserve">АО «МРСК Центра»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 xml:space="preserve">объемах и </w:t>
      </w:r>
      <w:r w:rsidR="00792ACB">
        <w:t xml:space="preserve">в </w:t>
      </w:r>
      <w:r w:rsidR="005B5711" w:rsidRPr="009B590B">
        <w:t>сроки</w:t>
      </w:r>
      <w:r w:rsidR="00792ACB">
        <w:t>,</w:t>
      </w:r>
      <w:r w:rsidR="005B5711" w:rsidRPr="009B590B">
        <w:t xml:space="preserve">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27"/>
        <w:gridCol w:w="2027"/>
        <w:gridCol w:w="2027"/>
        <w:gridCol w:w="2028"/>
        <w:gridCol w:w="2028"/>
      </w:tblGrid>
      <w:tr w:rsidR="00725731" w:rsidTr="00725731">
        <w:trPr>
          <w:jc w:val="center"/>
        </w:trPr>
        <w:tc>
          <w:tcPr>
            <w:tcW w:w="2027" w:type="dxa"/>
            <w:vAlign w:val="center"/>
          </w:tcPr>
          <w:p w:rsidR="00190189" w:rsidRDefault="00190189" w:rsidP="00725731">
            <w:pPr>
              <w:tabs>
                <w:tab w:val="left" w:pos="993"/>
              </w:tabs>
              <w:spacing w:after="60" w:line="276" w:lineRule="auto"/>
              <w:jc w:val="center"/>
            </w:pPr>
          </w:p>
          <w:p w:rsidR="00725731" w:rsidRDefault="00725731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Филиал</w:t>
            </w:r>
          </w:p>
        </w:tc>
        <w:tc>
          <w:tcPr>
            <w:tcW w:w="2027" w:type="dxa"/>
            <w:vAlign w:val="center"/>
          </w:tcPr>
          <w:p w:rsidR="00725731" w:rsidRDefault="00725731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Вид транспорта</w:t>
            </w:r>
          </w:p>
        </w:tc>
        <w:tc>
          <w:tcPr>
            <w:tcW w:w="2027" w:type="dxa"/>
            <w:vAlign w:val="center"/>
          </w:tcPr>
          <w:p w:rsidR="00725731" w:rsidRDefault="00725731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Точка поставки</w:t>
            </w:r>
          </w:p>
        </w:tc>
        <w:tc>
          <w:tcPr>
            <w:tcW w:w="2028" w:type="dxa"/>
            <w:vAlign w:val="center"/>
          </w:tcPr>
          <w:p w:rsidR="00725731" w:rsidRDefault="00725731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Срок поставки</w:t>
            </w:r>
          </w:p>
        </w:tc>
        <w:tc>
          <w:tcPr>
            <w:tcW w:w="2028" w:type="dxa"/>
            <w:vAlign w:val="center"/>
          </w:tcPr>
          <w:p w:rsidR="00725731" w:rsidRDefault="00725731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 xml:space="preserve">Количество,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D6542C" w:rsidTr="00D6542C">
        <w:trPr>
          <w:trHeight w:val="1729"/>
          <w:jc w:val="center"/>
        </w:trPr>
        <w:tc>
          <w:tcPr>
            <w:tcW w:w="2027" w:type="dxa"/>
            <w:vMerge w:val="restart"/>
            <w:vAlign w:val="center"/>
          </w:tcPr>
          <w:p w:rsidR="00D6542C" w:rsidRDefault="00D6542C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Ярэнерго</w:t>
            </w:r>
          </w:p>
        </w:tc>
        <w:tc>
          <w:tcPr>
            <w:tcW w:w="2027" w:type="dxa"/>
            <w:vMerge w:val="restart"/>
            <w:vAlign w:val="center"/>
          </w:tcPr>
          <w:p w:rsidR="00D6542C" w:rsidRDefault="00D6542C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Авто</w:t>
            </w:r>
          </w:p>
        </w:tc>
        <w:tc>
          <w:tcPr>
            <w:tcW w:w="2027" w:type="dxa"/>
            <w:vAlign w:val="center"/>
          </w:tcPr>
          <w:p w:rsidR="00D6542C" w:rsidRPr="00963032" w:rsidRDefault="00D6542C" w:rsidP="00963032">
            <w:pPr>
              <w:tabs>
                <w:tab w:val="left" w:pos="993"/>
              </w:tabs>
              <w:spacing w:after="60" w:line="276" w:lineRule="auto"/>
              <w:jc w:val="center"/>
            </w:pPr>
            <w:r w:rsidRPr="00963032">
              <w:t>- для ростовских участков:</w:t>
            </w:r>
          </w:p>
          <w:p w:rsidR="00D6542C" w:rsidRPr="00963032" w:rsidRDefault="00D6542C" w:rsidP="00963032">
            <w:pPr>
              <w:tabs>
                <w:tab w:val="left" w:pos="993"/>
              </w:tabs>
              <w:spacing w:after="60" w:line="276" w:lineRule="auto"/>
              <w:jc w:val="center"/>
            </w:pPr>
            <w:r w:rsidRPr="00963032">
              <w:t>152150, г. Ростов, Савинское шоссе, д.15</w:t>
            </w:r>
          </w:p>
        </w:tc>
        <w:tc>
          <w:tcPr>
            <w:tcW w:w="2028" w:type="dxa"/>
            <w:vMerge w:val="restart"/>
            <w:vAlign w:val="center"/>
          </w:tcPr>
          <w:p w:rsidR="00D6542C" w:rsidRDefault="00D6542C" w:rsidP="00963032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 xml:space="preserve">В течение 30 календарных дней с момента </w:t>
            </w:r>
            <w:r w:rsidR="00963032">
              <w:t>заключения договора</w:t>
            </w:r>
          </w:p>
        </w:tc>
        <w:tc>
          <w:tcPr>
            <w:tcW w:w="2028" w:type="dxa"/>
            <w:vMerge w:val="restart"/>
            <w:vAlign w:val="center"/>
          </w:tcPr>
          <w:p w:rsidR="00D6542C" w:rsidRDefault="00190189" w:rsidP="00725731">
            <w:pPr>
              <w:tabs>
                <w:tab w:val="left" w:pos="993"/>
              </w:tabs>
              <w:spacing w:after="60" w:line="276" w:lineRule="auto"/>
              <w:jc w:val="center"/>
            </w:pPr>
            <w:r>
              <w:t>3</w:t>
            </w:r>
            <w:r w:rsidR="00641B2D">
              <w:t>3</w:t>
            </w:r>
          </w:p>
        </w:tc>
      </w:tr>
      <w:tr w:rsidR="00D6542C" w:rsidTr="00D6542C">
        <w:trPr>
          <w:trHeight w:val="1729"/>
          <w:jc w:val="center"/>
        </w:trPr>
        <w:tc>
          <w:tcPr>
            <w:tcW w:w="2027" w:type="dxa"/>
            <w:vMerge/>
            <w:vAlign w:val="center"/>
          </w:tcPr>
          <w:p w:rsidR="00D6542C" w:rsidRDefault="00D6542C" w:rsidP="00725731">
            <w:pPr>
              <w:tabs>
                <w:tab w:val="left" w:pos="993"/>
              </w:tabs>
              <w:spacing w:after="60" w:line="276" w:lineRule="auto"/>
              <w:jc w:val="center"/>
            </w:pPr>
          </w:p>
        </w:tc>
        <w:tc>
          <w:tcPr>
            <w:tcW w:w="2027" w:type="dxa"/>
            <w:vMerge/>
            <w:vAlign w:val="center"/>
          </w:tcPr>
          <w:p w:rsidR="00D6542C" w:rsidRDefault="00D6542C" w:rsidP="00725731">
            <w:pPr>
              <w:tabs>
                <w:tab w:val="left" w:pos="993"/>
              </w:tabs>
              <w:spacing w:after="60" w:line="276" w:lineRule="auto"/>
              <w:jc w:val="center"/>
            </w:pPr>
          </w:p>
        </w:tc>
        <w:tc>
          <w:tcPr>
            <w:tcW w:w="2027" w:type="dxa"/>
            <w:vAlign w:val="center"/>
          </w:tcPr>
          <w:p w:rsidR="00D6542C" w:rsidRPr="00963032" w:rsidRDefault="00D6542C" w:rsidP="00963032">
            <w:pPr>
              <w:tabs>
                <w:tab w:val="left" w:pos="993"/>
              </w:tabs>
              <w:spacing w:after="60" w:line="276" w:lineRule="auto"/>
              <w:jc w:val="center"/>
            </w:pPr>
            <w:r w:rsidRPr="00963032">
              <w:t>- для Ярославских участков:</w:t>
            </w:r>
          </w:p>
          <w:p w:rsidR="00D6542C" w:rsidRPr="00963032" w:rsidRDefault="00D6542C" w:rsidP="00963032">
            <w:pPr>
              <w:tabs>
                <w:tab w:val="left" w:pos="993"/>
              </w:tabs>
              <w:spacing w:after="60" w:line="276" w:lineRule="auto"/>
              <w:jc w:val="center"/>
            </w:pPr>
            <w:r w:rsidRPr="00963032">
              <w:t xml:space="preserve">150007, г. Ярославль, ул. </w:t>
            </w:r>
            <w:proofErr w:type="spellStart"/>
            <w:r w:rsidRPr="00963032">
              <w:t>Урочская</w:t>
            </w:r>
            <w:proofErr w:type="spellEnd"/>
            <w:r w:rsidRPr="00963032">
              <w:t>, д.23а</w:t>
            </w:r>
          </w:p>
        </w:tc>
        <w:tc>
          <w:tcPr>
            <w:tcW w:w="2028" w:type="dxa"/>
            <w:vMerge/>
            <w:vAlign w:val="center"/>
          </w:tcPr>
          <w:p w:rsidR="00D6542C" w:rsidRDefault="00D6542C" w:rsidP="00A85EB4">
            <w:pPr>
              <w:tabs>
                <w:tab w:val="left" w:pos="993"/>
              </w:tabs>
              <w:spacing w:after="60" w:line="276" w:lineRule="auto"/>
              <w:jc w:val="center"/>
            </w:pPr>
          </w:p>
        </w:tc>
        <w:tc>
          <w:tcPr>
            <w:tcW w:w="2028" w:type="dxa"/>
            <w:vMerge/>
            <w:vAlign w:val="center"/>
          </w:tcPr>
          <w:p w:rsidR="00D6542C" w:rsidRDefault="00D6542C" w:rsidP="00725731">
            <w:pPr>
              <w:tabs>
                <w:tab w:val="left" w:pos="993"/>
              </w:tabs>
              <w:spacing w:after="60" w:line="276" w:lineRule="auto"/>
              <w:jc w:val="center"/>
            </w:pPr>
          </w:p>
        </w:tc>
      </w:tr>
      <w:tr w:rsidR="00D6542C" w:rsidTr="00D6542C">
        <w:trPr>
          <w:trHeight w:val="1630"/>
          <w:jc w:val="center"/>
        </w:trPr>
        <w:tc>
          <w:tcPr>
            <w:tcW w:w="2027" w:type="dxa"/>
            <w:vMerge/>
          </w:tcPr>
          <w:p w:rsidR="00D6542C" w:rsidRDefault="00D6542C" w:rsidP="00890D15">
            <w:pPr>
              <w:tabs>
                <w:tab w:val="left" w:pos="993"/>
              </w:tabs>
              <w:spacing w:after="60" w:line="276" w:lineRule="auto"/>
              <w:jc w:val="both"/>
            </w:pPr>
          </w:p>
        </w:tc>
        <w:tc>
          <w:tcPr>
            <w:tcW w:w="2027" w:type="dxa"/>
            <w:vMerge/>
          </w:tcPr>
          <w:p w:rsidR="00D6542C" w:rsidRDefault="00D6542C" w:rsidP="00890D15">
            <w:pPr>
              <w:tabs>
                <w:tab w:val="left" w:pos="993"/>
              </w:tabs>
              <w:spacing w:after="60" w:line="276" w:lineRule="auto"/>
              <w:jc w:val="both"/>
            </w:pPr>
          </w:p>
        </w:tc>
        <w:tc>
          <w:tcPr>
            <w:tcW w:w="2027" w:type="dxa"/>
          </w:tcPr>
          <w:p w:rsidR="00D6542C" w:rsidRPr="00963032" w:rsidRDefault="00D6542C" w:rsidP="00963032">
            <w:pPr>
              <w:tabs>
                <w:tab w:val="left" w:pos="993"/>
              </w:tabs>
              <w:spacing w:line="276" w:lineRule="auto"/>
              <w:contextualSpacing/>
              <w:jc w:val="center"/>
            </w:pPr>
            <w:r w:rsidRPr="00963032">
              <w:t>- для Рыбинских участков:</w:t>
            </w:r>
          </w:p>
          <w:p w:rsidR="00D6542C" w:rsidRPr="00963032" w:rsidRDefault="00EA1D45" w:rsidP="00963032">
            <w:pPr>
              <w:tabs>
                <w:tab w:val="left" w:pos="993"/>
              </w:tabs>
              <w:spacing w:line="276" w:lineRule="auto"/>
              <w:contextualSpacing/>
              <w:jc w:val="center"/>
            </w:pPr>
            <w:r>
              <w:t>152907</w:t>
            </w:r>
            <w:r w:rsidR="00D6542C" w:rsidRPr="00963032">
              <w:t>, г. Рыбинск, ул. Кулибина, д.</w:t>
            </w:r>
            <w:r w:rsidR="00963032">
              <w:t>14</w:t>
            </w:r>
          </w:p>
        </w:tc>
        <w:tc>
          <w:tcPr>
            <w:tcW w:w="2028" w:type="dxa"/>
            <w:vMerge/>
          </w:tcPr>
          <w:p w:rsidR="00D6542C" w:rsidRDefault="00D6542C" w:rsidP="00890D15">
            <w:pPr>
              <w:tabs>
                <w:tab w:val="left" w:pos="993"/>
              </w:tabs>
              <w:spacing w:after="60" w:line="276" w:lineRule="auto"/>
              <w:jc w:val="both"/>
            </w:pPr>
          </w:p>
        </w:tc>
        <w:tc>
          <w:tcPr>
            <w:tcW w:w="2028" w:type="dxa"/>
            <w:vMerge/>
          </w:tcPr>
          <w:p w:rsidR="00D6542C" w:rsidRDefault="00D6542C" w:rsidP="00890D15">
            <w:pPr>
              <w:tabs>
                <w:tab w:val="left" w:pos="993"/>
              </w:tabs>
              <w:spacing w:after="60" w:line="276" w:lineRule="auto"/>
              <w:jc w:val="both"/>
            </w:pPr>
          </w:p>
        </w:tc>
      </w:tr>
    </w:tbl>
    <w:p w:rsidR="00725731" w:rsidRDefault="00725731" w:rsidP="00CF1CE4">
      <w:pPr>
        <w:tabs>
          <w:tab w:val="left" w:pos="993"/>
        </w:tabs>
        <w:spacing w:after="60" w:line="276" w:lineRule="auto"/>
        <w:jc w:val="both"/>
      </w:pPr>
    </w:p>
    <w:p w:rsidR="00CF1CE4" w:rsidRDefault="00CF1CE4" w:rsidP="00CF1CE4">
      <w:pPr>
        <w:tabs>
          <w:tab w:val="left" w:pos="993"/>
        </w:tabs>
        <w:spacing w:after="60" w:line="276" w:lineRule="auto"/>
        <w:jc w:val="both"/>
      </w:pPr>
    </w:p>
    <w:p w:rsidR="00CF1CE4" w:rsidRDefault="00CF1CE4" w:rsidP="00CF1CE4">
      <w:pPr>
        <w:tabs>
          <w:tab w:val="left" w:pos="993"/>
        </w:tabs>
        <w:spacing w:after="60" w:line="276" w:lineRule="auto"/>
        <w:jc w:val="both"/>
      </w:pPr>
    </w:p>
    <w:p w:rsidR="00725731" w:rsidRDefault="00725731" w:rsidP="00CF1CE4">
      <w:pPr>
        <w:tabs>
          <w:tab w:val="left" w:pos="993"/>
        </w:tabs>
        <w:spacing w:after="60" w:line="276" w:lineRule="auto"/>
        <w:jc w:val="both"/>
      </w:pPr>
    </w:p>
    <w:p w:rsidR="00D6542C" w:rsidRDefault="00D6542C" w:rsidP="00CF1CE4">
      <w:pPr>
        <w:tabs>
          <w:tab w:val="left" w:pos="993"/>
        </w:tabs>
        <w:spacing w:after="60" w:line="276" w:lineRule="auto"/>
        <w:jc w:val="both"/>
      </w:pPr>
    </w:p>
    <w:p w:rsidR="00D6542C" w:rsidRDefault="00D6542C" w:rsidP="00CF1CE4">
      <w:pPr>
        <w:tabs>
          <w:tab w:val="left" w:pos="993"/>
        </w:tabs>
        <w:spacing w:after="60" w:line="276" w:lineRule="auto"/>
        <w:jc w:val="both"/>
      </w:pPr>
    </w:p>
    <w:tbl>
      <w:tblPr>
        <w:tblpPr w:leftFromText="180" w:rightFromText="180" w:horzAnchor="margin" w:tblpY="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2646"/>
        <w:gridCol w:w="1583"/>
        <w:gridCol w:w="689"/>
        <w:gridCol w:w="700"/>
        <w:gridCol w:w="782"/>
        <w:gridCol w:w="1789"/>
        <w:gridCol w:w="1367"/>
      </w:tblGrid>
      <w:tr w:rsidR="00DC6B6C" w:rsidRPr="00D6596F" w:rsidTr="004A1084">
        <w:trPr>
          <w:trHeight w:val="605"/>
        </w:trPr>
        <w:tc>
          <w:tcPr>
            <w:tcW w:w="581" w:type="dxa"/>
            <w:vAlign w:val="center"/>
          </w:tcPr>
          <w:p w:rsidR="00DC6B6C" w:rsidRPr="00CF1CE4" w:rsidRDefault="00DC6B6C" w:rsidP="004A1084">
            <w:pPr>
              <w:contextualSpacing/>
              <w:jc w:val="center"/>
            </w:pPr>
            <w:r w:rsidRPr="00CF1CE4">
              <w:lastRenderedPageBreak/>
              <w:t xml:space="preserve">№ </w:t>
            </w:r>
            <w:proofErr w:type="gramStart"/>
            <w:r w:rsidRPr="00CF1CE4">
              <w:t>п</w:t>
            </w:r>
            <w:proofErr w:type="gramEnd"/>
            <w:r w:rsidRPr="00CF1CE4">
              <w:t>/п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DC6B6C" w:rsidRPr="00CF1CE4" w:rsidRDefault="00DC6B6C" w:rsidP="004A1084">
            <w:pPr>
              <w:contextualSpacing/>
              <w:jc w:val="center"/>
            </w:pPr>
            <w:r w:rsidRPr="00CF1CE4">
              <w:t>Наименование</w:t>
            </w:r>
          </w:p>
        </w:tc>
        <w:tc>
          <w:tcPr>
            <w:tcW w:w="1583" w:type="dxa"/>
            <w:vAlign w:val="center"/>
          </w:tcPr>
          <w:p w:rsidR="00DC6B6C" w:rsidRPr="00CF1CE4" w:rsidRDefault="00DC6B6C" w:rsidP="004A1084">
            <w:pPr>
              <w:contextualSpacing/>
              <w:jc w:val="center"/>
            </w:pPr>
            <w:r w:rsidRPr="00CF1CE4">
              <w:t>Номенклатурный номер</w:t>
            </w:r>
          </w:p>
        </w:tc>
        <w:tc>
          <w:tcPr>
            <w:tcW w:w="689" w:type="dxa"/>
            <w:vAlign w:val="center"/>
          </w:tcPr>
          <w:p w:rsidR="00DC6B6C" w:rsidRPr="00CF1CE4" w:rsidRDefault="00DC6B6C" w:rsidP="004A1084">
            <w:pPr>
              <w:tabs>
                <w:tab w:val="left" w:pos="337"/>
              </w:tabs>
              <w:ind w:left="-108"/>
              <w:contextualSpacing/>
              <w:jc w:val="center"/>
            </w:pPr>
            <w:r w:rsidRPr="00CF1CE4">
              <w:t>Кол-во, шт.</w:t>
            </w:r>
          </w:p>
        </w:tc>
        <w:tc>
          <w:tcPr>
            <w:tcW w:w="700" w:type="dxa"/>
            <w:vAlign w:val="center"/>
          </w:tcPr>
          <w:p w:rsidR="00DC6B6C" w:rsidRPr="00CF1CE4" w:rsidRDefault="00DC6B6C" w:rsidP="004A1084">
            <w:pPr>
              <w:contextualSpacing/>
              <w:jc w:val="center"/>
            </w:pPr>
            <w:r w:rsidRPr="00CF1CE4">
              <w:t>КВД</w:t>
            </w:r>
          </w:p>
        </w:tc>
        <w:tc>
          <w:tcPr>
            <w:tcW w:w="782" w:type="dxa"/>
            <w:vAlign w:val="center"/>
          </w:tcPr>
          <w:p w:rsidR="00DC6B6C" w:rsidRPr="00CF1CE4" w:rsidRDefault="00DC6B6C" w:rsidP="004A1084">
            <w:pPr>
              <w:ind w:left="-106" w:right="-108"/>
              <w:contextualSpacing/>
              <w:jc w:val="center"/>
            </w:pPr>
            <w:r w:rsidRPr="00CF1CE4">
              <w:t>№ опрос</w:t>
            </w:r>
            <w:proofErr w:type="gramStart"/>
            <w:r w:rsidRPr="00CF1CE4">
              <w:t>.</w:t>
            </w:r>
            <w:proofErr w:type="gramEnd"/>
            <w:r w:rsidRPr="00CF1CE4">
              <w:t xml:space="preserve"> </w:t>
            </w:r>
            <w:proofErr w:type="gramStart"/>
            <w:r w:rsidRPr="00CF1CE4">
              <w:t>л</w:t>
            </w:r>
            <w:proofErr w:type="gramEnd"/>
            <w:r w:rsidRPr="00CF1CE4">
              <w:t>ист.</w:t>
            </w:r>
          </w:p>
        </w:tc>
        <w:tc>
          <w:tcPr>
            <w:tcW w:w="1789" w:type="dxa"/>
            <w:vAlign w:val="center"/>
          </w:tcPr>
          <w:p w:rsidR="00DC6B6C" w:rsidRPr="00CF1CE4" w:rsidRDefault="00DC6B6C" w:rsidP="004A1084">
            <w:pPr>
              <w:contextualSpacing/>
              <w:jc w:val="center"/>
            </w:pPr>
            <w:r w:rsidRPr="00CF1CE4">
              <w:t>Наименование РЭС</w:t>
            </w:r>
          </w:p>
        </w:tc>
        <w:tc>
          <w:tcPr>
            <w:tcW w:w="1367" w:type="dxa"/>
            <w:vAlign w:val="center"/>
          </w:tcPr>
          <w:p w:rsidR="00DC6B6C" w:rsidRPr="00CF1CE4" w:rsidRDefault="00DC6B6C" w:rsidP="004A1084">
            <w:pPr>
              <w:contextualSpacing/>
              <w:jc w:val="center"/>
            </w:pPr>
            <w:r w:rsidRPr="00CF1CE4">
              <w:t>Точка поставки</w:t>
            </w:r>
          </w:p>
        </w:tc>
      </w:tr>
      <w:tr w:rsidR="00761493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93" w:rsidRPr="005B689D" w:rsidRDefault="00761493" w:rsidP="004A1084">
            <w:pPr>
              <w:contextualSpacing/>
              <w:jc w:val="center"/>
            </w:pPr>
            <w:r>
              <w:t>1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93" w:rsidRPr="00761493" w:rsidRDefault="00761493" w:rsidP="004A1084">
            <w:pPr>
              <w:jc w:val="center"/>
            </w:pPr>
            <w:r w:rsidRPr="00761493">
              <w:t>ТП КТП-100-10/0,4 У</w:t>
            </w:r>
            <w:proofErr w:type="gramStart"/>
            <w:r w:rsidRPr="00761493">
              <w:t>1</w:t>
            </w:r>
            <w:proofErr w:type="gramEnd"/>
            <w:r w:rsidRPr="00761493">
              <w:t xml:space="preserve"> с ТС ТМГ</w:t>
            </w:r>
          </w:p>
        </w:tc>
        <w:tc>
          <w:tcPr>
            <w:tcW w:w="1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93" w:rsidRPr="00761493" w:rsidRDefault="00761493" w:rsidP="004A1084">
            <w:pPr>
              <w:jc w:val="center"/>
            </w:pPr>
            <w:r w:rsidRPr="00761493">
              <w:t>2232120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93" w:rsidRPr="00761493" w:rsidRDefault="00C4393F" w:rsidP="004A1084">
            <w:pPr>
              <w:jc w:val="center"/>
            </w:pPr>
            <w:r>
              <w:t>3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493" w:rsidRPr="00761493" w:rsidRDefault="00761493" w:rsidP="004A1084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493" w:rsidRPr="005B689D" w:rsidRDefault="00761493" w:rsidP="004A1084">
            <w:pPr>
              <w:contextualSpacing/>
              <w:jc w:val="center"/>
            </w:pPr>
            <w:r>
              <w:t>1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493" w:rsidRPr="00761493" w:rsidRDefault="00761493" w:rsidP="004A1084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="00C4393F">
              <w:t xml:space="preserve">, </w:t>
            </w:r>
            <w:proofErr w:type="spellStart"/>
            <w:r w:rsidR="00C4393F">
              <w:t>Угличский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493" w:rsidRPr="00761493" w:rsidRDefault="00761493" w:rsidP="004A1084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>
              <w:t>ТП КТПП-В</w:t>
            </w:r>
            <w:r w:rsidRPr="00761493">
              <w:t>/К/В-250-6/0,4 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2268391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2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Яргорсеть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Ярославль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КТП-160-10/0,4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2227087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3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3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КТП-160-6/0,4 У</w:t>
            </w:r>
            <w:proofErr w:type="gramStart"/>
            <w:r w:rsidRPr="00761493">
              <w:t>1</w:t>
            </w:r>
            <w:proofErr w:type="gramEnd"/>
            <w:r w:rsidRPr="00761493">
              <w:t xml:space="preserve">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2231860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4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КТП-250-10/0,4 У</w:t>
            </w:r>
            <w:proofErr w:type="gramStart"/>
            <w:r w:rsidRPr="00761493">
              <w:t>1</w:t>
            </w:r>
            <w:proofErr w:type="gramEnd"/>
            <w:r w:rsidRPr="00761493">
              <w:t xml:space="preserve">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2231847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>
              <w:t>2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5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КТПП-</w:t>
            </w:r>
            <w:r>
              <w:t>В/К/В</w:t>
            </w:r>
            <w:r w:rsidRPr="00761493">
              <w:t>-250-10/0,4 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2264421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6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Яргорсеть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Ярославль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КТП-250-6/0,4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2232218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7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Рыбинский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Рыбинск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8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КТП-40-10/0,4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2227091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3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8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Default="00C4393F" w:rsidP="00C4393F">
            <w:pPr>
              <w:contextualSpacing/>
              <w:jc w:val="center"/>
            </w:pPr>
            <w:r>
              <w:t>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КТП-ВВ-160-10/0,4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2231567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>
              <w:t>3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9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КТПК-ВВ-630-10/0,4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2270126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10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Ярославский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Ярославль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КТПК-ВВ-63-10/0,4 У</w:t>
            </w:r>
            <w:proofErr w:type="gramStart"/>
            <w:r w:rsidRPr="00761493">
              <w:t>1</w:t>
            </w:r>
            <w:proofErr w:type="gram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2271236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3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11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Брейтовский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Рыбинск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КТП-ВВ-250-10/0,4 с ТС ТМГ Y/Zн-11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2251399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12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Ростовский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КТП-ВВ-250-10/0,4 с ТС ТМГ Y/Zн-11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2231567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13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Ярославский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Ярославль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КТП-ВВ-250-10/0,4 с ТС ТМГ Y/Zн-11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2251399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14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Ярославский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Ярославль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КТП-ВВ-400-10/0,4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2231573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15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Ярославский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Ярославль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16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КТП-ВВ-63-10/0,4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2231575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16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Ростовский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17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КТПК-ВВ-100-6/0,4 У</w:t>
            </w:r>
            <w:proofErr w:type="gramStart"/>
            <w:r w:rsidRPr="00761493">
              <w:t>1</w:t>
            </w:r>
            <w:proofErr w:type="gramEnd"/>
            <w:r w:rsidRPr="00761493">
              <w:t xml:space="preserve">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2266333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17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proofErr w:type="spellStart"/>
            <w:r w:rsidRPr="00761493">
              <w:t>Переславский</w:t>
            </w:r>
            <w:proofErr w:type="spellEnd"/>
            <w:r w:rsidRPr="00761493">
              <w:t xml:space="preserve">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18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ТП КТПК-ВВ-25-10/0,4 с ТС ТМГ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2264011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1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18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pPr>
              <w:jc w:val="center"/>
            </w:pPr>
            <w:r w:rsidRPr="00761493">
              <w:t>Ростовский РЭС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5B689D" w:rsidRDefault="00C4393F" w:rsidP="00C4393F">
            <w:pPr>
              <w:contextualSpacing/>
              <w:jc w:val="center"/>
            </w:pPr>
            <w:r>
              <w:t>Ростов</w:t>
            </w:r>
          </w:p>
        </w:tc>
      </w:tr>
      <w:tr w:rsidR="00C4393F" w:rsidRPr="00525191" w:rsidTr="004A1084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Pr="00761493" w:rsidRDefault="00C4393F" w:rsidP="00C4393F">
            <w:r>
              <w:t>Итого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93F" w:rsidRPr="00761493" w:rsidRDefault="00C4393F" w:rsidP="00C4393F">
            <w:pPr>
              <w:jc w:val="right"/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393F" w:rsidRPr="00761493" w:rsidRDefault="00C4393F" w:rsidP="00C4393F">
            <w:pPr>
              <w:jc w:val="right"/>
            </w:pPr>
            <w:r>
              <w:t>33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393F" w:rsidRPr="00761493" w:rsidRDefault="00C4393F" w:rsidP="00C4393F">
            <w:pPr>
              <w:jc w:val="right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93F" w:rsidRDefault="00C4393F" w:rsidP="00C4393F">
            <w:pPr>
              <w:contextualSpacing/>
              <w:jc w:val="center"/>
            </w:pP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393F" w:rsidRPr="00761493" w:rsidRDefault="00C4393F" w:rsidP="00C4393F"/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3F" w:rsidRDefault="00C4393F" w:rsidP="00C4393F">
            <w:pPr>
              <w:contextualSpacing/>
              <w:jc w:val="center"/>
            </w:pPr>
          </w:p>
        </w:tc>
      </w:tr>
    </w:tbl>
    <w:p w:rsidR="0047780A" w:rsidRDefault="0047780A" w:rsidP="00DF2C02">
      <w:pPr>
        <w:pStyle w:val="af0"/>
        <w:jc w:val="both"/>
        <w:rPr>
          <w:sz w:val="24"/>
          <w:szCs w:val="24"/>
        </w:rPr>
      </w:pPr>
    </w:p>
    <w:p w:rsidR="004A1084" w:rsidRDefault="004A1084" w:rsidP="00DF2C02">
      <w:pPr>
        <w:pStyle w:val="af0"/>
        <w:jc w:val="both"/>
        <w:rPr>
          <w:sz w:val="24"/>
          <w:szCs w:val="24"/>
        </w:rPr>
      </w:pPr>
    </w:p>
    <w:p w:rsidR="004A1084" w:rsidRDefault="004A1084" w:rsidP="00DF2C02">
      <w:pPr>
        <w:pStyle w:val="af0"/>
        <w:jc w:val="both"/>
        <w:rPr>
          <w:sz w:val="24"/>
          <w:szCs w:val="24"/>
        </w:rPr>
      </w:pPr>
    </w:p>
    <w:p w:rsidR="004A1084" w:rsidRDefault="004A1084" w:rsidP="00DF2C02">
      <w:pPr>
        <w:pStyle w:val="af0"/>
        <w:jc w:val="both"/>
        <w:rPr>
          <w:sz w:val="24"/>
          <w:szCs w:val="24"/>
        </w:rPr>
      </w:pPr>
    </w:p>
    <w:p w:rsidR="004A1084" w:rsidRDefault="004A1084" w:rsidP="00DF2C02">
      <w:pPr>
        <w:pStyle w:val="af0"/>
        <w:jc w:val="both"/>
        <w:rPr>
          <w:sz w:val="24"/>
          <w:szCs w:val="24"/>
        </w:rPr>
      </w:pPr>
    </w:p>
    <w:p w:rsidR="004A1084" w:rsidRDefault="004A1084" w:rsidP="00DF2C02">
      <w:pPr>
        <w:pStyle w:val="af0"/>
        <w:jc w:val="both"/>
        <w:rPr>
          <w:sz w:val="24"/>
          <w:szCs w:val="24"/>
        </w:rPr>
      </w:pPr>
    </w:p>
    <w:p w:rsidR="004A1084" w:rsidRDefault="004A1084" w:rsidP="00DF2C02">
      <w:pPr>
        <w:pStyle w:val="af0"/>
        <w:jc w:val="both"/>
        <w:rPr>
          <w:sz w:val="24"/>
          <w:szCs w:val="24"/>
        </w:rPr>
      </w:pPr>
    </w:p>
    <w:p w:rsidR="00C4393F" w:rsidRDefault="00C4393F" w:rsidP="00DF2C02">
      <w:pPr>
        <w:pStyle w:val="af0"/>
        <w:jc w:val="both"/>
        <w:rPr>
          <w:sz w:val="24"/>
          <w:szCs w:val="24"/>
        </w:rPr>
      </w:pPr>
    </w:p>
    <w:p w:rsidR="00A03A1D" w:rsidRDefault="00A03A1D" w:rsidP="00DF2C02">
      <w:pPr>
        <w:pStyle w:val="af0"/>
        <w:jc w:val="both"/>
        <w:rPr>
          <w:sz w:val="24"/>
          <w:szCs w:val="24"/>
        </w:rPr>
      </w:pPr>
    </w:p>
    <w:p w:rsidR="00761493" w:rsidRPr="00FB00A2" w:rsidRDefault="00761493" w:rsidP="00DF2C02">
      <w:pPr>
        <w:pStyle w:val="af0"/>
        <w:jc w:val="both"/>
        <w:rPr>
          <w:sz w:val="24"/>
          <w:szCs w:val="24"/>
        </w:rPr>
      </w:pPr>
    </w:p>
    <w:p w:rsidR="005B5711" w:rsidRPr="009B590B" w:rsidRDefault="005B5711" w:rsidP="00F97D9C">
      <w:pPr>
        <w:pStyle w:val="af0"/>
        <w:numPr>
          <w:ilvl w:val="0"/>
          <w:numId w:val="3"/>
        </w:numPr>
        <w:tabs>
          <w:tab w:val="left" w:pos="993"/>
        </w:tabs>
        <w:spacing w:line="23" w:lineRule="atLeast"/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lastRenderedPageBreak/>
        <w:t>Технические требования к оборудованию.</w:t>
      </w:r>
    </w:p>
    <w:p w:rsidR="00E13D0A" w:rsidRDefault="006F37A8" w:rsidP="00F97D9C">
      <w:pPr>
        <w:pStyle w:val="af0"/>
        <w:numPr>
          <w:ilvl w:val="1"/>
          <w:numId w:val="15"/>
        </w:numPr>
        <w:tabs>
          <w:tab w:val="left" w:pos="1134"/>
        </w:tabs>
        <w:spacing w:line="23" w:lineRule="atLeast"/>
        <w:ind w:left="0" w:firstLine="709"/>
        <w:jc w:val="both"/>
        <w:rPr>
          <w:bCs/>
        </w:rPr>
      </w:pPr>
      <w:r w:rsidRPr="004E5029">
        <w:rPr>
          <w:sz w:val="24"/>
          <w:szCs w:val="24"/>
        </w:rPr>
        <w:t>Технические данные КТП</w:t>
      </w:r>
      <w:r w:rsidR="00500567">
        <w:rPr>
          <w:sz w:val="24"/>
          <w:szCs w:val="24"/>
        </w:rPr>
        <w:t xml:space="preserve"> и силовых трансформаторов в КТП</w:t>
      </w:r>
      <w:r w:rsidRPr="004E5029">
        <w:rPr>
          <w:sz w:val="24"/>
          <w:szCs w:val="24"/>
        </w:rPr>
        <w:t xml:space="preserve"> </w:t>
      </w:r>
      <w:r w:rsidR="0047780A" w:rsidRPr="0077293A">
        <w:rPr>
          <w:sz w:val="24"/>
          <w:szCs w:val="24"/>
        </w:rPr>
        <w:t xml:space="preserve">должны соответствовать параметрам и быть не хуже значений, приведенных в </w:t>
      </w:r>
      <w:r w:rsidR="00500567">
        <w:rPr>
          <w:sz w:val="24"/>
          <w:szCs w:val="24"/>
        </w:rPr>
        <w:t>опросных листах (П</w:t>
      </w:r>
      <w:r w:rsidR="0047780A" w:rsidRPr="0077293A">
        <w:rPr>
          <w:sz w:val="24"/>
          <w:szCs w:val="24"/>
        </w:rPr>
        <w:t xml:space="preserve">риложении </w:t>
      </w:r>
      <w:r w:rsidR="00500567">
        <w:rPr>
          <w:sz w:val="24"/>
          <w:szCs w:val="24"/>
        </w:rPr>
        <w:t>№2)</w:t>
      </w:r>
      <w:r w:rsidR="00127B7A">
        <w:rPr>
          <w:sz w:val="24"/>
          <w:szCs w:val="24"/>
        </w:rPr>
        <w:t xml:space="preserve">, </w:t>
      </w:r>
      <w:r w:rsidR="00127B7A" w:rsidRPr="00A85EB4">
        <w:rPr>
          <w:color w:val="000000"/>
          <w:sz w:val="24"/>
          <w:szCs w:val="24"/>
        </w:rPr>
        <w:t>уровень потерь силовых трансформаторов должен быть не выше значений, приведенных в Приложении №3</w:t>
      </w:r>
      <w:r w:rsidR="00E13D0A" w:rsidRPr="00A85EB4">
        <w:rPr>
          <w:bCs/>
        </w:rPr>
        <w:t>.</w:t>
      </w:r>
    </w:p>
    <w:p w:rsidR="006F37A8" w:rsidRDefault="00830C19" w:rsidP="00F97D9C">
      <w:pPr>
        <w:pStyle w:val="af0"/>
        <w:numPr>
          <w:ilvl w:val="1"/>
          <w:numId w:val="15"/>
        </w:numPr>
        <w:tabs>
          <w:tab w:val="left" w:pos="1134"/>
        </w:tabs>
        <w:spacing w:line="23" w:lineRule="atLeast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Цвет поставляемых </w:t>
      </w:r>
      <w:r w:rsidR="00500567">
        <w:rPr>
          <w:sz w:val="24"/>
          <w:szCs w:val="24"/>
        </w:rPr>
        <w:t>К</w:t>
      </w:r>
      <w:r w:rsidR="006F37A8" w:rsidRPr="00F55446">
        <w:rPr>
          <w:sz w:val="24"/>
          <w:szCs w:val="24"/>
        </w:rPr>
        <w:t xml:space="preserve">ТП – в соответствии с </w:t>
      </w:r>
      <w:proofErr w:type="spellStart"/>
      <w:r>
        <w:rPr>
          <w:sz w:val="24"/>
          <w:szCs w:val="24"/>
        </w:rPr>
        <w:t>брендбуком</w:t>
      </w:r>
      <w:proofErr w:type="spellEnd"/>
      <w:r w:rsidR="006F37A8" w:rsidRPr="00F55446">
        <w:rPr>
          <w:bCs/>
          <w:sz w:val="24"/>
          <w:szCs w:val="24"/>
        </w:rPr>
        <w:t xml:space="preserve"> </w:t>
      </w:r>
      <w:r w:rsidR="00421E62">
        <w:rPr>
          <w:bCs/>
          <w:sz w:val="24"/>
          <w:szCs w:val="24"/>
        </w:rPr>
        <w:t>П</w:t>
      </w:r>
      <w:r w:rsidR="006F37A8" w:rsidRPr="00F55446">
        <w:rPr>
          <w:bCs/>
          <w:sz w:val="24"/>
          <w:szCs w:val="24"/>
        </w:rPr>
        <w:t>АО «МРСК Центра» (Приложение №1).</w:t>
      </w:r>
    </w:p>
    <w:p w:rsidR="00C24090" w:rsidRDefault="00C24090" w:rsidP="00F97D9C">
      <w:pPr>
        <w:pStyle w:val="af0"/>
        <w:tabs>
          <w:tab w:val="left" w:pos="1134"/>
        </w:tabs>
        <w:spacing w:line="23" w:lineRule="atLeast"/>
        <w:ind w:left="851"/>
        <w:jc w:val="both"/>
        <w:rPr>
          <w:bCs/>
          <w:sz w:val="24"/>
          <w:szCs w:val="24"/>
        </w:rPr>
      </w:pPr>
    </w:p>
    <w:p w:rsidR="00A03A1D" w:rsidRDefault="00A03A1D" w:rsidP="00F97D9C">
      <w:pPr>
        <w:pStyle w:val="af0"/>
        <w:tabs>
          <w:tab w:val="left" w:pos="1134"/>
        </w:tabs>
        <w:spacing w:line="23" w:lineRule="atLeast"/>
        <w:ind w:left="851"/>
        <w:jc w:val="both"/>
        <w:rPr>
          <w:bCs/>
          <w:sz w:val="24"/>
          <w:szCs w:val="24"/>
        </w:rPr>
      </w:pPr>
    </w:p>
    <w:p w:rsidR="00C24090" w:rsidRP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  <w:rPr>
          <w:b/>
          <w:bCs/>
          <w:vanish/>
          <w:sz w:val="24"/>
          <w:szCs w:val="24"/>
        </w:rPr>
      </w:pPr>
    </w:p>
    <w:p w:rsidR="00C24090" w:rsidRP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  <w:rPr>
          <w:b/>
          <w:bCs/>
          <w:vanish/>
          <w:sz w:val="24"/>
          <w:szCs w:val="24"/>
        </w:rPr>
      </w:pPr>
    </w:p>
    <w:p w:rsidR="00C24090" w:rsidRP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  <w:rPr>
          <w:b/>
          <w:bCs/>
          <w:vanish/>
          <w:sz w:val="24"/>
          <w:szCs w:val="24"/>
        </w:rPr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Общие требования.</w:t>
      </w:r>
    </w:p>
    <w:p w:rsidR="00C24090" w:rsidRDefault="00C24090" w:rsidP="00F97D9C">
      <w:pPr>
        <w:pStyle w:val="af0"/>
        <w:numPr>
          <w:ilvl w:val="1"/>
          <w:numId w:val="18"/>
        </w:numPr>
        <w:tabs>
          <w:tab w:val="left" w:pos="1134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C24090" w:rsidRDefault="00C24090" w:rsidP="00F97D9C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C24090" w:rsidRDefault="00C24090" w:rsidP="00F97D9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A18D6" w:rsidRPr="004A18D6" w:rsidRDefault="00C24090" w:rsidP="00F97D9C">
      <w:pPr>
        <w:pStyle w:val="10"/>
        <w:numPr>
          <w:ilvl w:val="0"/>
          <w:numId w:val="21"/>
        </w:numPr>
        <w:tabs>
          <w:tab w:val="left" w:pos="1134"/>
          <w:tab w:val="left" w:pos="1560"/>
        </w:tabs>
        <w:spacing w:line="23" w:lineRule="atLeast"/>
        <w:ind w:left="0" w:firstLine="709"/>
        <w:jc w:val="both"/>
      </w:pPr>
      <w:r w:rsidRPr="004A18D6">
        <w:rPr>
          <w:sz w:val="24"/>
          <w:szCs w:val="24"/>
        </w:rPr>
        <w:t xml:space="preserve">поставляемое электротехническое оборудование отечественного и </w:t>
      </w:r>
      <w:r w:rsidR="00C54BD3" w:rsidRPr="004A18D6">
        <w:rPr>
          <w:sz w:val="24"/>
          <w:szCs w:val="24"/>
        </w:rPr>
        <w:t>зарубежного производства должно</w:t>
      </w:r>
      <w:r w:rsidR="008E0700" w:rsidRPr="004A18D6">
        <w:rPr>
          <w:sz w:val="24"/>
          <w:szCs w:val="24"/>
        </w:rPr>
        <w:t xml:space="preserve"> </w:t>
      </w:r>
      <w:r w:rsidRPr="004A18D6">
        <w:rPr>
          <w:sz w:val="24"/>
          <w:szCs w:val="24"/>
        </w:rPr>
        <w:t xml:space="preserve">быть аттестовано ПАО «Россети». </w:t>
      </w:r>
    </w:p>
    <w:p w:rsidR="00C54BD3" w:rsidRPr="00C54BD3" w:rsidRDefault="00C54BD3" w:rsidP="00F97D9C">
      <w:pPr>
        <w:pStyle w:val="10"/>
        <w:numPr>
          <w:ilvl w:val="0"/>
          <w:numId w:val="21"/>
        </w:numPr>
        <w:tabs>
          <w:tab w:val="left" w:pos="1134"/>
          <w:tab w:val="left" w:pos="1560"/>
        </w:tabs>
        <w:spacing w:line="23" w:lineRule="atLeast"/>
        <w:ind w:left="0" w:firstLine="709"/>
        <w:jc w:val="both"/>
      </w:pPr>
      <w:r w:rsidRPr="004A18D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соответствовать требованиям действующей редакции Положения ПАО «Россети» « О единой технической политике в электросетевом комплексе»;</w:t>
      </w:r>
    </w:p>
    <w:p w:rsidR="00C54BD3" w:rsidRPr="00C54BD3" w:rsidRDefault="00C54BD3" w:rsidP="00F97D9C">
      <w:pPr>
        <w:pStyle w:val="10"/>
        <w:numPr>
          <w:ilvl w:val="0"/>
          <w:numId w:val="21"/>
        </w:numPr>
        <w:tabs>
          <w:tab w:val="left" w:pos="1134"/>
          <w:tab w:val="left" w:pos="1560"/>
        </w:tabs>
        <w:spacing w:line="23" w:lineRule="atLeast"/>
        <w:ind w:left="0" w:firstLine="709"/>
        <w:jc w:val="both"/>
      </w:pPr>
      <w:r>
        <w:rPr>
          <w:sz w:val="24"/>
          <w:szCs w:val="24"/>
        </w:rPr>
        <w:t xml:space="preserve">Оборудование, впервые поставляемое для нужд ПАО «МРСК Центра», должно иметь положительное заключение об опытной эксплуатации в ПАО «МРСК Центра» сроком не менее 1 года или опыт применения в энергосистемах РФ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возможен опыт применения в странах таможенного союза – Белоруссии и Казахстана ) сроком не менее трех лет;</w:t>
      </w:r>
    </w:p>
    <w:p w:rsidR="00C54BD3" w:rsidRPr="00C54BD3" w:rsidRDefault="00C54BD3" w:rsidP="00F97D9C">
      <w:pPr>
        <w:pStyle w:val="10"/>
        <w:numPr>
          <w:ilvl w:val="0"/>
          <w:numId w:val="21"/>
        </w:numPr>
        <w:tabs>
          <w:tab w:val="left" w:pos="1134"/>
          <w:tab w:val="left" w:pos="1560"/>
        </w:tabs>
        <w:spacing w:line="23" w:lineRule="atLeast"/>
        <w:ind w:left="0" w:firstLine="709"/>
        <w:jc w:val="both"/>
      </w:pPr>
      <w:r>
        <w:rPr>
          <w:sz w:val="24"/>
          <w:szCs w:val="24"/>
        </w:rPr>
        <w:t>Оборудование, не использовавшееся ранее на энергообъектах (выводимые на рынок зарубежные или отечественные опытные образцы), допускается к рассмотрению как альтернативный вариант</w:t>
      </w:r>
      <w:r w:rsidR="004A18D6">
        <w:rPr>
          <w:sz w:val="24"/>
          <w:szCs w:val="24"/>
        </w:rPr>
        <w:t>;</w:t>
      </w:r>
    </w:p>
    <w:p w:rsidR="00C24090" w:rsidRPr="00A44242" w:rsidRDefault="00C24090" w:rsidP="00F97D9C">
      <w:pPr>
        <w:pStyle w:val="310"/>
        <w:numPr>
          <w:ilvl w:val="0"/>
          <w:numId w:val="25"/>
        </w:numPr>
        <w:tabs>
          <w:tab w:val="num" w:pos="720"/>
          <w:tab w:val="left" w:pos="1134"/>
        </w:tabs>
        <w:spacing w:line="23" w:lineRule="atLeast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A44242">
        <w:rPr>
          <w:color w:val="000000"/>
          <w:sz w:val="24"/>
          <w:szCs w:val="24"/>
        </w:rPr>
        <w:t>внешний вид, цвет,</w:t>
      </w:r>
      <w:r>
        <w:rPr>
          <w:color w:val="000000"/>
          <w:sz w:val="24"/>
          <w:szCs w:val="24"/>
        </w:rPr>
        <w:t xml:space="preserve"> надписи должны соответствовать </w:t>
      </w:r>
      <w:r w:rsidRPr="009F25E1">
        <w:rPr>
          <w:bCs/>
          <w:sz w:val="24"/>
          <w:szCs w:val="24"/>
        </w:rPr>
        <w:t>Регламент</w:t>
      </w:r>
      <w:r>
        <w:rPr>
          <w:bCs/>
          <w:sz w:val="24"/>
          <w:szCs w:val="24"/>
          <w:lang w:val="ru-RU"/>
        </w:rPr>
        <w:t>у</w:t>
      </w:r>
      <w:r w:rsidRPr="009F25E1">
        <w:rPr>
          <w:bCs/>
          <w:sz w:val="24"/>
          <w:szCs w:val="24"/>
        </w:rPr>
        <w:t xml:space="preserve"> управления фирменным стилем ПАО «МРСК Центра», утв. Советом Директоров</w:t>
      </w:r>
      <w:r w:rsidRPr="009F25E1">
        <w:rPr>
          <w:b/>
          <w:bCs/>
        </w:rPr>
        <w:t xml:space="preserve"> </w:t>
      </w:r>
      <w:r w:rsidRPr="009F25E1">
        <w:rPr>
          <w:bCs/>
          <w:sz w:val="24"/>
          <w:szCs w:val="24"/>
        </w:rPr>
        <w:t xml:space="preserve">ПАО «МРСК Центра» (Протокол от 16.10.2015 № 21/15). </w:t>
      </w:r>
    </w:p>
    <w:p w:rsidR="00C24090" w:rsidRDefault="00F97D9C" w:rsidP="00F97D9C">
      <w:pPr>
        <w:tabs>
          <w:tab w:val="left" w:pos="993"/>
        </w:tabs>
        <w:spacing w:line="23" w:lineRule="atLeast"/>
        <w:ind w:firstLine="709"/>
        <w:jc w:val="both"/>
      </w:pPr>
      <w:r>
        <w:t>4.2</w:t>
      </w:r>
      <w:r w:rsidR="00725731">
        <w:t>.</w:t>
      </w:r>
      <w:r>
        <w:t xml:space="preserve"> </w:t>
      </w:r>
      <w:r w:rsidR="00C24090"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24090" w:rsidRDefault="00F97D9C" w:rsidP="00F97D9C">
      <w:pPr>
        <w:tabs>
          <w:tab w:val="left" w:pos="993"/>
        </w:tabs>
        <w:spacing w:line="23" w:lineRule="atLeast"/>
        <w:ind w:firstLine="709"/>
        <w:jc w:val="both"/>
      </w:pPr>
      <w:r>
        <w:t>4.3</w:t>
      </w:r>
      <w:r w:rsidR="00725731">
        <w:t>.</w:t>
      </w:r>
      <w:r>
        <w:t xml:space="preserve"> </w:t>
      </w:r>
      <w:r w:rsidR="00C24090">
        <w:t>Оборудование должно соответствовать требованиям «Правил устройства электроустановок» (ПУЭ) (текущее) и требованиям стандартов МЭК и ГОСТ: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 w:rsidRPr="004A18D6">
        <w:t xml:space="preserve">ГОСТ 14695-80 «Подстанции трансформаторные комплектные мощностью от 25 до 2500 </w:t>
      </w:r>
      <w:proofErr w:type="spellStart"/>
      <w:r w:rsidRPr="004A18D6">
        <w:t>кВА</w:t>
      </w:r>
      <w:proofErr w:type="spellEnd"/>
      <w:r w:rsidRPr="004A18D6">
        <w:t xml:space="preserve"> на напряжение до 10 </w:t>
      </w:r>
      <w:proofErr w:type="spellStart"/>
      <w:r w:rsidRPr="004A18D6">
        <w:t>кВ.</w:t>
      </w:r>
      <w:proofErr w:type="spellEnd"/>
      <w:r w:rsidRPr="004A18D6">
        <w:t xml:space="preserve"> Общие технические условия».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 xml:space="preserve">ГОСТ </w:t>
      </w:r>
      <w:r w:rsidRPr="004A18D6">
        <w:t>30830-2002 (МЭК 60076-1-93) «Трансформаторы силовые. Общие положения. Часть</w:t>
      </w:r>
      <w:proofErr w:type="gramStart"/>
      <w:r w:rsidRPr="004A18D6">
        <w:t>1</w:t>
      </w:r>
      <w:proofErr w:type="gramEnd"/>
      <w:r w:rsidRPr="004A18D6">
        <w:t>».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>ГОСТ 11677-85 (1999) «Трансформаторы силовые. Общие технические условия».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>ГОСТ 12.2.024-87 «ССБТ. Шум. Трансформаторы силовые масляные. Нормы и методы контроля»;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97D9C" w:rsidRDefault="00F97D9C" w:rsidP="00F97D9C">
      <w:pPr>
        <w:tabs>
          <w:tab w:val="left" w:pos="993"/>
        </w:tabs>
        <w:spacing w:line="23" w:lineRule="atLeast"/>
        <w:ind w:firstLine="709"/>
        <w:jc w:val="both"/>
      </w:pPr>
      <w:r>
        <w:lastRenderedPageBreak/>
        <w:t>4.4</w:t>
      </w:r>
      <w:r w:rsidR="00725731">
        <w:t>.</w:t>
      </w:r>
      <w:r>
        <w:t xml:space="preserve"> </w:t>
      </w:r>
      <w:r w:rsidR="00C24090">
        <w:t>Комплектность поставки КТП</w:t>
      </w:r>
      <w:r w:rsidR="004A18D6">
        <w:t>.</w:t>
      </w:r>
    </w:p>
    <w:p w:rsidR="00C24090" w:rsidRPr="00725731" w:rsidRDefault="004A18D6" w:rsidP="00725731">
      <w:pPr>
        <w:pStyle w:val="af0"/>
        <w:numPr>
          <w:ilvl w:val="0"/>
          <w:numId w:val="25"/>
        </w:numPr>
        <w:tabs>
          <w:tab w:val="left" w:pos="993"/>
        </w:tabs>
        <w:spacing w:line="23" w:lineRule="atLeast"/>
        <w:ind w:left="992" w:hanging="357"/>
        <w:jc w:val="both"/>
        <w:rPr>
          <w:sz w:val="24"/>
        </w:rPr>
      </w:pPr>
      <w:r w:rsidRPr="00725731">
        <w:rPr>
          <w:sz w:val="24"/>
        </w:rPr>
        <w:t>КТП</w:t>
      </w:r>
      <w:r w:rsidR="00C24090" w:rsidRPr="00725731">
        <w:rPr>
          <w:sz w:val="24"/>
        </w:rPr>
        <w:t xml:space="preserve"> в сборке;</w:t>
      </w:r>
    </w:p>
    <w:p w:rsidR="00C24090" w:rsidRPr="00725731" w:rsidRDefault="00C24090" w:rsidP="00725731">
      <w:pPr>
        <w:pStyle w:val="af0"/>
        <w:numPr>
          <w:ilvl w:val="0"/>
          <w:numId w:val="25"/>
        </w:numPr>
        <w:tabs>
          <w:tab w:val="left" w:pos="993"/>
        </w:tabs>
        <w:spacing w:line="23" w:lineRule="atLeast"/>
        <w:ind w:left="992" w:hanging="357"/>
        <w:jc w:val="both"/>
        <w:rPr>
          <w:sz w:val="24"/>
        </w:rPr>
      </w:pPr>
      <w:r w:rsidRPr="00725731">
        <w:rPr>
          <w:sz w:val="24"/>
        </w:rPr>
        <w:t>трансформаторное масло в составе трансформатора (для масляных трансформаторов);</w:t>
      </w:r>
    </w:p>
    <w:p w:rsidR="00C24090" w:rsidRPr="00725731" w:rsidRDefault="00C24090" w:rsidP="00725731">
      <w:pPr>
        <w:pStyle w:val="af0"/>
        <w:numPr>
          <w:ilvl w:val="0"/>
          <w:numId w:val="25"/>
        </w:numPr>
        <w:tabs>
          <w:tab w:val="left" w:pos="993"/>
        </w:tabs>
        <w:spacing w:line="23" w:lineRule="atLeast"/>
        <w:ind w:left="992" w:hanging="357"/>
        <w:jc w:val="both"/>
        <w:rPr>
          <w:sz w:val="24"/>
        </w:rPr>
      </w:pPr>
      <w:r w:rsidRPr="00725731">
        <w:rPr>
          <w:sz w:val="24"/>
        </w:rPr>
        <w:t>крепежный комплект для отсоединенных по условиям транспортировки частей.</w:t>
      </w:r>
    </w:p>
    <w:p w:rsidR="00C24090" w:rsidRDefault="00725731" w:rsidP="00F97D9C">
      <w:pPr>
        <w:tabs>
          <w:tab w:val="left" w:pos="993"/>
        </w:tabs>
        <w:spacing w:line="23" w:lineRule="atLeast"/>
        <w:ind w:firstLine="709"/>
        <w:jc w:val="both"/>
      </w:pPr>
      <w:r>
        <w:t xml:space="preserve">4.5. </w:t>
      </w:r>
      <w:r w:rsidR="00C24090">
        <w:t>Комплектность запасных частей, расходных материалов, принадлежностей.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C24090" w:rsidRDefault="00725731" w:rsidP="00F97D9C">
      <w:pPr>
        <w:tabs>
          <w:tab w:val="left" w:pos="993"/>
        </w:tabs>
        <w:spacing w:line="23" w:lineRule="atLeast"/>
        <w:ind w:firstLine="709"/>
        <w:jc w:val="both"/>
      </w:pPr>
      <w:r>
        <w:t xml:space="preserve">4.6. </w:t>
      </w:r>
      <w:r w:rsidR="00C24090">
        <w:t>Упаковка, транспортирование, условия и сроки хранения.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C24090" w:rsidRDefault="00C24090" w:rsidP="00F97D9C">
      <w:pPr>
        <w:pStyle w:val="Standard"/>
        <w:spacing w:line="23" w:lineRule="atLeast"/>
        <w:ind w:firstLine="709"/>
        <w:jc w:val="both"/>
      </w:pPr>
    </w:p>
    <w:p w:rsidR="00963032" w:rsidRDefault="00963032" w:rsidP="00F97D9C">
      <w:pPr>
        <w:pStyle w:val="Standard"/>
        <w:spacing w:line="23" w:lineRule="atLeast"/>
        <w:ind w:firstLine="709"/>
        <w:jc w:val="both"/>
      </w:pPr>
    </w:p>
    <w:p w:rsidR="00963032" w:rsidRDefault="00963032" w:rsidP="00F97D9C">
      <w:pPr>
        <w:pStyle w:val="Standard"/>
        <w:spacing w:line="23" w:lineRule="atLeast"/>
        <w:ind w:firstLine="709"/>
        <w:jc w:val="both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Гарантийные обязательства.</w:t>
      </w:r>
    </w:p>
    <w:p w:rsidR="00C24090" w:rsidRDefault="00C24090" w:rsidP="00725731">
      <w:pPr>
        <w:tabs>
          <w:tab w:val="left" w:pos="993"/>
        </w:tabs>
        <w:spacing w:line="23" w:lineRule="atLeast"/>
        <w:ind w:firstLine="709"/>
        <w:contextualSpacing/>
        <w:jc w:val="both"/>
      </w:pPr>
      <w: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24090" w:rsidRDefault="00C24090" w:rsidP="00725731">
      <w:pPr>
        <w:tabs>
          <w:tab w:val="left" w:pos="993"/>
        </w:tabs>
        <w:spacing w:line="23" w:lineRule="atLeast"/>
        <w:ind w:firstLine="709"/>
        <w:contextualSpacing/>
        <w:jc w:val="both"/>
      </w:pPr>
      <w:r>
        <w:t>Поставщик может осуществлять послегарантийное обслуживание в течение 10 лет на заранее оговоренных условиях.</w:t>
      </w:r>
    </w:p>
    <w:p w:rsidR="00C24090" w:rsidRDefault="00C24090" w:rsidP="00F97D9C">
      <w:pPr>
        <w:pStyle w:val="af0"/>
        <w:tabs>
          <w:tab w:val="left" w:pos="1560"/>
        </w:tabs>
        <w:spacing w:line="23" w:lineRule="atLeast"/>
        <w:ind w:left="0" w:firstLine="709"/>
        <w:jc w:val="both"/>
      </w:pPr>
    </w:p>
    <w:p w:rsidR="00A03A1D" w:rsidRDefault="00A03A1D" w:rsidP="00F97D9C">
      <w:pPr>
        <w:pStyle w:val="af0"/>
        <w:tabs>
          <w:tab w:val="left" w:pos="1560"/>
        </w:tabs>
        <w:spacing w:line="23" w:lineRule="atLeast"/>
        <w:ind w:left="0" w:firstLine="709"/>
        <w:jc w:val="both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C24090" w:rsidRDefault="00C24090" w:rsidP="00F97D9C">
      <w:pPr>
        <w:tabs>
          <w:tab w:val="left" w:pos="993"/>
        </w:tabs>
        <w:spacing w:line="23" w:lineRule="atLeast"/>
        <w:ind w:firstLine="709"/>
        <w:jc w:val="both"/>
      </w:pPr>
      <w: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A18D6" w:rsidRDefault="004A18D6" w:rsidP="00D6542C">
      <w:pPr>
        <w:tabs>
          <w:tab w:val="left" w:pos="1560"/>
        </w:tabs>
        <w:spacing w:line="23" w:lineRule="atLeast"/>
        <w:jc w:val="both"/>
      </w:pPr>
    </w:p>
    <w:p w:rsidR="00A03A1D" w:rsidRDefault="00A03A1D" w:rsidP="00D6542C">
      <w:pPr>
        <w:tabs>
          <w:tab w:val="left" w:pos="1560"/>
        </w:tabs>
        <w:spacing w:line="23" w:lineRule="atLeast"/>
        <w:jc w:val="both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C24090" w:rsidRPr="00F97D9C" w:rsidRDefault="00C24090" w:rsidP="00F97D9C">
      <w:pPr>
        <w:pStyle w:val="af0"/>
        <w:tabs>
          <w:tab w:val="left" w:pos="1560"/>
        </w:tabs>
        <w:spacing w:line="23" w:lineRule="atLeast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24090" w:rsidRPr="00F97D9C" w:rsidRDefault="00C24090" w:rsidP="00F97D9C">
      <w:pPr>
        <w:pStyle w:val="af0"/>
        <w:tabs>
          <w:tab w:val="left" w:pos="993"/>
          <w:tab w:val="left" w:pos="1560"/>
        </w:tabs>
        <w:spacing w:line="23" w:lineRule="atLeast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</w:t>
      </w:r>
      <w:r w:rsidR="004A18D6">
        <w:rPr>
          <w:sz w:val="24"/>
          <w:szCs w:val="24"/>
        </w:rPr>
        <w:t xml:space="preserve">нтация для каждой КТП </w:t>
      </w:r>
      <w:r>
        <w:rPr>
          <w:sz w:val="24"/>
          <w:szCs w:val="24"/>
        </w:rPr>
        <w:t>должна включать:</w:t>
      </w:r>
    </w:p>
    <w:p w:rsidR="00C24090" w:rsidRDefault="00C24090" w:rsidP="00F97D9C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sz w:val="24"/>
          <w:szCs w:val="24"/>
        </w:rPr>
        <w:t>паспорт;</w:t>
      </w:r>
    </w:p>
    <w:p w:rsidR="00C24090" w:rsidRPr="00F97D9C" w:rsidRDefault="00C24090" w:rsidP="00F97D9C">
      <w:pPr>
        <w:pStyle w:val="af0"/>
        <w:numPr>
          <w:ilvl w:val="0"/>
          <w:numId w:val="20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</w:t>
      </w:r>
      <w:r w:rsidR="001E5C5C">
        <w:rPr>
          <w:sz w:val="24"/>
          <w:szCs w:val="24"/>
        </w:rPr>
        <w:t>;</w:t>
      </w:r>
    </w:p>
    <w:p w:rsidR="001E5C5C" w:rsidRPr="004A18D6" w:rsidRDefault="001E5C5C" w:rsidP="00F97D9C">
      <w:pPr>
        <w:pStyle w:val="af0"/>
        <w:numPr>
          <w:ilvl w:val="0"/>
          <w:numId w:val="20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 w:rsidRPr="004A18D6">
        <w:rPr>
          <w:sz w:val="24"/>
          <w:szCs w:val="24"/>
        </w:rPr>
        <w:t>ЗИП в соответствии с прилагаемой к оборудованию ведомостью.</w:t>
      </w:r>
    </w:p>
    <w:p w:rsidR="00C24090" w:rsidRDefault="00C24090" w:rsidP="00F97D9C">
      <w:pPr>
        <w:pStyle w:val="af0"/>
        <w:tabs>
          <w:tab w:val="left" w:pos="0"/>
          <w:tab w:val="left" w:pos="993"/>
          <w:tab w:val="left" w:pos="1134"/>
        </w:tabs>
        <w:suppressAutoHyphens/>
        <w:autoSpaceDN w:val="0"/>
        <w:spacing w:line="23" w:lineRule="atLeast"/>
        <w:ind w:left="709"/>
        <w:contextualSpacing w:val="0"/>
        <w:jc w:val="both"/>
        <w:textAlignment w:val="baseline"/>
      </w:pPr>
    </w:p>
    <w:p w:rsidR="00A03A1D" w:rsidRDefault="00A03A1D" w:rsidP="00F97D9C">
      <w:pPr>
        <w:pStyle w:val="af0"/>
        <w:tabs>
          <w:tab w:val="left" w:pos="0"/>
          <w:tab w:val="left" w:pos="993"/>
          <w:tab w:val="left" w:pos="1134"/>
        </w:tabs>
        <w:suppressAutoHyphens/>
        <w:autoSpaceDN w:val="0"/>
        <w:spacing w:line="23" w:lineRule="atLeast"/>
        <w:ind w:left="709"/>
        <w:contextualSpacing w:val="0"/>
        <w:jc w:val="both"/>
        <w:textAlignment w:val="baseline"/>
      </w:pPr>
      <w:bookmarkStart w:id="0" w:name="_GoBack"/>
      <w:bookmarkEnd w:id="0"/>
    </w:p>
    <w:p w:rsidR="00185101" w:rsidRDefault="00185101" w:rsidP="00F97D9C">
      <w:pPr>
        <w:pStyle w:val="af0"/>
        <w:tabs>
          <w:tab w:val="left" w:pos="0"/>
          <w:tab w:val="left" w:pos="993"/>
          <w:tab w:val="left" w:pos="1134"/>
        </w:tabs>
        <w:suppressAutoHyphens/>
        <w:autoSpaceDN w:val="0"/>
        <w:spacing w:line="23" w:lineRule="atLeast"/>
        <w:ind w:left="709"/>
        <w:contextualSpacing w:val="0"/>
        <w:jc w:val="both"/>
        <w:textAlignment w:val="baseline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lastRenderedPageBreak/>
        <w:t>Сроки и очередность поставки оборудования.</w:t>
      </w:r>
    </w:p>
    <w:p w:rsidR="00C24090" w:rsidRDefault="00C24090" w:rsidP="00F97D9C">
      <w:pPr>
        <w:pStyle w:val="Standard"/>
        <w:spacing w:line="23" w:lineRule="atLeast"/>
        <w:ind w:firstLine="709"/>
        <w:jc w:val="both"/>
      </w:pPr>
      <w:r w:rsidRPr="005B652D">
        <w:t xml:space="preserve">Срок поставки </w:t>
      </w:r>
      <w:r>
        <w:rPr>
          <w:b/>
        </w:rPr>
        <w:t xml:space="preserve">КТП и пр.  </w:t>
      </w:r>
      <w:r w:rsidR="00A85EB4">
        <w:t>– в течение 30</w:t>
      </w:r>
      <w:r w:rsidR="001E5C5C">
        <w:t xml:space="preserve"> календарных дней с момента </w:t>
      </w:r>
      <w:r w:rsidR="00963032">
        <w:t>подписания договора</w:t>
      </w:r>
      <w:r>
        <w:t>.</w:t>
      </w:r>
      <w:r w:rsidRPr="00F969E7">
        <w:t xml:space="preserve"> </w:t>
      </w:r>
      <w:r>
        <w:t xml:space="preserve">Изменение сроков поставки оборудования </w:t>
      </w:r>
      <w:r w:rsidRPr="00264174">
        <w:t xml:space="preserve">оформляется в соответствии </w:t>
      </w:r>
      <w:r>
        <w:t xml:space="preserve">с </w:t>
      </w:r>
      <w:r w:rsidRPr="00264174">
        <w:t>условиями договора поставки и действующим законодательством.</w:t>
      </w:r>
    </w:p>
    <w:p w:rsidR="00C24090" w:rsidRDefault="00C24090" w:rsidP="00F97D9C">
      <w:pPr>
        <w:pStyle w:val="Standard"/>
        <w:spacing w:line="23" w:lineRule="atLeast"/>
        <w:ind w:firstLine="709"/>
        <w:jc w:val="both"/>
      </w:pPr>
    </w:p>
    <w:p w:rsidR="00A03A1D" w:rsidRDefault="00A03A1D" w:rsidP="00F97D9C">
      <w:pPr>
        <w:pStyle w:val="Standard"/>
        <w:spacing w:line="23" w:lineRule="atLeast"/>
        <w:ind w:firstLine="709"/>
        <w:jc w:val="both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Требования к Поставщику.</w:t>
      </w:r>
    </w:p>
    <w:p w:rsidR="00963032" w:rsidRPr="00E2320A" w:rsidRDefault="00963032" w:rsidP="00963032">
      <w:pPr>
        <w:tabs>
          <w:tab w:val="left" w:pos="709"/>
        </w:tabs>
        <w:spacing w:line="276" w:lineRule="auto"/>
        <w:ind w:firstLine="709"/>
        <w:jc w:val="both"/>
      </w:pPr>
      <w:r w:rsidRPr="00E2320A">
        <w:t xml:space="preserve">Наличие документов, подтверждающих возможность осуществления поставок </w:t>
      </w:r>
      <w:r>
        <w:t>оборудования</w:t>
      </w:r>
      <w:r w:rsidRPr="00E2320A">
        <w:t xml:space="preserve"> (в соответствии с требованиями конкурсной документации).</w:t>
      </w:r>
    </w:p>
    <w:p w:rsidR="00963032" w:rsidRPr="00E2320A" w:rsidRDefault="00963032" w:rsidP="00963032">
      <w:pPr>
        <w:ind w:firstLine="709"/>
        <w:jc w:val="both"/>
      </w:pPr>
      <w:r w:rsidRPr="00E2320A">
        <w:t xml:space="preserve">Наличие действующих лицензий на виды деятельности, связанные с поставкой </w:t>
      </w:r>
      <w:r>
        <w:t xml:space="preserve">оборудования указанного в </w:t>
      </w:r>
      <w:proofErr w:type="gramStart"/>
      <w:r>
        <w:t>данном</w:t>
      </w:r>
      <w:proofErr w:type="gramEnd"/>
      <w:r>
        <w:t xml:space="preserve"> ТЗ</w:t>
      </w:r>
      <w:r w:rsidRPr="00E2320A">
        <w:t>.</w:t>
      </w:r>
    </w:p>
    <w:p w:rsidR="00C24090" w:rsidRDefault="00C24090" w:rsidP="00963032">
      <w:pPr>
        <w:pStyle w:val="Standard"/>
        <w:tabs>
          <w:tab w:val="left" w:pos="709"/>
          <w:tab w:val="left" w:pos="1560"/>
        </w:tabs>
        <w:spacing w:line="23" w:lineRule="atLeast"/>
        <w:jc w:val="both"/>
      </w:pPr>
      <w:r>
        <w:t xml:space="preserve"> </w:t>
      </w:r>
    </w:p>
    <w:p w:rsidR="00A03A1D" w:rsidRDefault="00A03A1D" w:rsidP="00963032">
      <w:pPr>
        <w:pStyle w:val="Standard"/>
        <w:tabs>
          <w:tab w:val="left" w:pos="709"/>
          <w:tab w:val="left" w:pos="1560"/>
        </w:tabs>
        <w:spacing w:line="23" w:lineRule="atLeast"/>
        <w:jc w:val="both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Правила приемки оборудования.</w:t>
      </w:r>
    </w:p>
    <w:p w:rsidR="00C24090" w:rsidRDefault="00C24090" w:rsidP="00F97D9C">
      <w:pPr>
        <w:pStyle w:val="BodyText21"/>
        <w:tabs>
          <w:tab w:val="left" w:pos="993"/>
        </w:tabs>
        <w:spacing w:line="23" w:lineRule="atLeast"/>
      </w:pPr>
      <w:r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ПАО «МРСК Центра» </w:t>
      </w:r>
      <w:r>
        <w:t xml:space="preserve">и ответственными представителями Поставщика </w:t>
      </w:r>
      <w:r>
        <w:rPr>
          <w:szCs w:val="24"/>
        </w:rPr>
        <w:t>при получении оборудования на склад.</w:t>
      </w:r>
    </w:p>
    <w:p w:rsidR="00C24090" w:rsidRDefault="00C24090" w:rsidP="00F97D9C">
      <w:pPr>
        <w:pStyle w:val="af0"/>
        <w:tabs>
          <w:tab w:val="left" w:pos="993"/>
        </w:tabs>
        <w:spacing w:line="23" w:lineRule="atLeast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4090" w:rsidRDefault="00C24090" w:rsidP="00F97D9C">
      <w:pPr>
        <w:pStyle w:val="af0"/>
        <w:tabs>
          <w:tab w:val="left" w:pos="993"/>
        </w:tabs>
        <w:spacing w:line="23" w:lineRule="atLeast"/>
        <w:ind w:left="0" w:firstLine="709"/>
        <w:jc w:val="both"/>
      </w:pPr>
    </w:p>
    <w:p w:rsidR="00C24090" w:rsidRDefault="00C24090" w:rsidP="00F97D9C">
      <w:pPr>
        <w:pStyle w:val="af0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N w:val="0"/>
        <w:spacing w:line="23" w:lineRule="atLeast"/>
        <w:ind w:left="0" w:firstLine="709"/>
        <w:contextualSpacing w:val="0"/>
        <w:jc w:val="both"/>
        <w:textAlignment w:val="baseline"/>
      </w:pPr>
      <w:r>
        <w:rPr>
          <w:b/>
          <w:bCs/>
          <w:sz w:val="24"/>
          <w:szCs w:val="24"/>
        </w:rPr>
        <w:t>Стоимость продукции.</w:t>
      </w:r>
    </w:p>
    <w:p w:rsidR="00F97D9C" w:rsidRPr="00F97D9C" w:rsidRDefault="00C24090" w:rsidP="00F97D9C">
      <w:pPr>
        <w:pStyle w:val="Standard"/>
        <w:spacing w:line="23" w:lineRule="atLeast"/>
        <w:ind w:firstLine="709"/>
        <w:jc w:val="both"/>
      </w:pPr>
      <w:r>
        <w:t>В стоимость должны быть включена доставка до склада Покупателя.</w:t>
      </w:r>
    </w:p>
    <w:p w:rsidR="004D3D35" w:rsidRDefault="004D3D35" w:rsidP="004D3D35">
      <w:pPr>
        <w:tabs>
          <w:tab w:val="left" w:pos="993"/>
          <w:tab w:val="left" w:pos="1134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</w:t>
      </w:r>
      <w:r w:rsidRPr="004D3D35">
        <w:rPr>
          <w:b/>
          <w:bCs/>
        </w:rPr>
        <w:t xml:space="preserve"> </w:t>
      </w:r>
    </w:p>
    <w:p w:rsidR="00D6542C" w:rsidRDefault="00D6542C" w:rsidP="004D3D35">
      <w:pPr>
        <w:tabs>
          <w:tab w:val="left" w:pos="993"/>
          <w:tab w:val="left" w:pos="1134"/>
        </w:tabs>
        <w:spacing w:line="276" w:lineRule="auto"/>
        <w:jc w:val="both"/>
        <w:rPr>
          <w:b/>
          <w:bCs/>
        </w:rPr>
      </w:pPr>
    </w:p>
    <w:p w:rsidR="00D6542C" w:rsidRDefault="00D6542C" w:rsidP="004D3D35">
      <w:pPr>
        <w:tabs>
          <w:tab w:val="left" w:pos="993"/>
          <w:tab w:val="left" w:pos="1134"/>
        </w:tabs>
        <w:spacing w:line="276" w:lineRule="auto"/>
        <w:jc w:val="both"/>
        <w:rPr>
          <w:b/>
          <w:bCs/>
        </w:rPr>
      </w:pPr>
    </w:p>
    <w:p w:rsidR="00D6542C" w:rsidRDefault="00D6542C" w:rsidP="004D3D35">
      <w:pPr>
        <w:tabs>
          <w:tab w:val="left" w:pos="993"/>
          <w:tab w:val="left" w:pos="1134"/>
        </w:tabs>
        <w:spacing w:line="276" w:lineRule="auto"/>
        <w:jc w:val="both"/>
        <w:rPr>
          <w:b/>
          <w:bCs/>
        </w:rPr>
      </w:pPr>
    </w:p>
    <w:p w:rsidR="00D6542C" w:rsidRDefault="00D6542C" w:rsidP="00D6542C">
      <w:r>
        <w:t>Начальник УРС                                                                                                           Щипалов М.А.</w:t>
      </w:r>
    </w:p>
    <w:p w:rsidR="00D6542C" w:rsidRDefault="00D6542C" w:rsidP="00D6542C"/>
    <w:p w:rsidR="00D6542C" w:rsidRDefault="00D6542C" w:rsidP="00D6542C">
      <w:r>
        <w:t>Начальник отдела логистики</w:t>
      </w:r>
      <w:r w:rsidRPr="00986F4E">
        <w:t xml:space="preserve">  управления логистики  и                                  </w:t>
      </w:r>
    </w:p>
    <w:p w:rsidR="00D6542C" w:rsidRPr="00582E85" w:rsidRDefault="00D6542C" w:rsidP="00D6542C">
      <w:pPr>
        <w:rPr>
          <w:sz w:val="26"/>
          <w:szCs w:val="26"/>
        </w:rPr>
      </w:pPr>
      <w:r w:rsidRPr="00986F4E">
        <w:t xml:space="preserve">материально-технического  обеспечения </w:t>
      </w:r>
      <w:r w:rsidRPr="00986F4E">
        <w:tab/>
      </w:r>
      <w:r>
        <w:t xml:space="preserve">                                                               </w:t>
      </w:r>
      <w:r w:rsidRPr="00986F4E">
        <w:t>Козлов И.В.</w:t>
      </w:r>
    </w:p>
    <w:p w:rsidR="00D6542C" w:rsidRDefault="00D6542C" w:rsidP="00D6542C">
      <w:pPr>
        <w:rPr>
          <w:color w:val="00B0F0"/>
          <w:sz w:val="22"/>
          <w:szCs w:val="22"/>
        </w:rPr>
      </w:pPr>
    </w:p>
    <w:p w:rsidR="00D6542C" w:rsidRPr="00112C62" w:rsidRDefault="00D6542C" w:rsidP="00D6542C">
      <w:r w:rsidRPr="00112C62">
        <w:t>Согласовано</w:t>
      </w:r>
      <w:r>
        <w:t xml:space="preserve"> в части сроков</w:t>
      </w:r>
      <w:r w:rsidRPr="00112C62">
        <w:t>:</w:t>
      </w:r>
    </w:p>
    <w:p w:rsidR="00D6542C" w:rsidRPr="00112C62" w:rsidRDefault="00D6542C" w:rsidP="00D6542C"/>
    <w:p w:rsidR="00D6542C" w:rsidRPr="00112C62" w:rsidRDefault="00D6542C" w:rsidP="00D6542C">
      <w:r w:rsidRPr="00112C62">
        <w:t xml:space="preserve">Начальник управления </w:t>
      </w:r>
    </w:p>
    <w:p w:rsidR="00D6542C" w:rsidRDefault="00D6542C" w:rsidP="00D6542C">
      <w:r w:rsidRPr="00112C62">
        <w:t xml:space="preserve">капитального строительства                  </w:t>
      </w:r>
      <w:r w:rsidRPr="00112C62">
        <w:tab/>
        <w:t xml:space="preserve">      </w:t>
      </w:r>
      <w:r>
        <w:t xml:space="preserve">              </w:t>
      </w:r>
      <w:r w:rsidRPr="00112C62">
        <w:t xml:space="preserve">     </w:t>
      </w:r>
      <w:r>
        <w:t xml:space="preserve">   </w:t>
      </w:r>
      <w:r w:rsidRPr="00112C62">
        <w:t xml:space="preserve">                                   Чугунов А.Э.</w:t>
      </w:r>
    </w:p>
    <w:p w:rsidR="00D6542C" w:rsidRDefault="00D6542C" w:rsidP="00D6542C"/>
    <w:p w:rsidR="00AD357B" w:rsidRDefault="00AD357B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/>
    <w:p w:rsidR="00D6542C" w:rsidRDefault="00D6542C" w:rsidP="00AD357B">
      <w:pPr>
        <w:rPr>
          <w:color w:val="00B0F0"/>
          <w:sz w:val="22"/>
          <w:szCs w:val="22"/>
        </w:rPr>
      </w:pPr>
    </w:p>
    <w:p w:rsidR="00AD357B" w:rsidRPr="007F5289" w:rsidRDefault="00AD357B" w:rsidP="00AD357B">
      <w:pPr>
        <w:rPr>
          <w:sz w:val="16"/>
          <w:szCs w:val="22"/>
        </w:rPr>
      </w:pPr>
      <w:r w:rsidRPr="007F5289">
        <w:rPr>
          <w:sz w:val="16"/>
          <w:szCs w:val="22"/>
        </w:rPr>
        <w:t xml:space="preserve">Исп. </w:t>
      </w:r>
      <w:r w:rsidR="008E0700">
        <w:rPr>
          <w:sz w:val="16"/>
          <w:szCs w:val="22"/>
        </w:rPr>
        <w:t>Гудков В</w:t>
      </w:r>
      <w:r w:rsidR="0033255A">
        <w:rPr>
          <w:sz w:val="16"/>
          <w:szCs w:val="22"/>
        </w:rPr>
        <w:t>.</w:t>
      </w:r>
      <w:r w:rsidR="008E0700">
        <w:rPr>
          <w:sz w:val="16"/>
          <w:szCs w:val="22"/>
        </w:rPr>
        <w:t>А.</w:t>
      </w:r>
    </w:p>
    <w:p w:rsidR="00FE2EDF" w:rsidRPr="007F5289" w:rsidRDefault="007F5289" w:rsidP="00B8158E">
      <w:pPr>
        <w:rPr>
          <w:sz w:val="16"/>
          <w:szCs w:val="22"/>
        </w:rPr>
      </w:pPr>
      <w:r w:rsidRPr="007F5289">
        <w:rPr>
          <w:sz w:val="16"/>
          <w:szCs w:val="22"/>
        </w:rPr>
        <w:t>тел.: 8(4852)78-1</w:t>
      </w:r>
      <w:r w:rsidR="0033255A">
        <w:rPr>
          <w:sz w:val="16"/>
          <w:szCs w:val="22"/>
        </w:rPr>
        <w:t>3-06</w:t>
      </w:r>
      <w:r w:rsidR="00AD357B" w:rsidRPr="007F5289">
        <w:rPr>
          <w:sz w:val="16"/>
          <w:szCs w:val="22"/>
        </w:rPr>
        <w:t xml:space="preserve">       </w:t>
      </w:r>
      <w:r w:rsidR="00F97D9C">
        <w:rPr>
          <w:sz w:val="16"/>
          <w:szCs w:val="22"/>
        </w:rPr>
        <w:br w:type="page"/>
      </w:r>
    </w:p>
    <w:p w:rsidR="00A85EB4" w:rsidRDefault="00A85EB4" w:rsidP="003617F8">
      <w:pPr>
        <w:shd w:val="clear" w:color="auto" w:fill="FFFFFF"/>
        <w:rPr>
          <w:sz w:val="26"/>
          <w:szCs w:val="26"/>
        </w:rPr>
      </w:pPr>
    </w:p>
    <w:p w:rsidR="003617F8" w:rsidRDefault="003617F8" w:rsidP="003617F8">
      <w:pPr>
        <w:shd w:val="clear" w:color="auto" w:fill="FFFFFF"/>
        <w:jc w:val="right"/>
        <w:rPr>
          <w:noProof/>
          <w:sz w:val="26"/>
          <w:szCs w:val="26"/>
        </w:rPr>
      </w:pPr>
      <w:r>
        <w:rPr>
          <w:noProof/>
          <w:sz w:val="26"/>
          <w:szCs w:val="26"/>
        </w:rPr>
        <w:t>Приложение 1</w:t>
      </w:r>
    </w:p>
    <w:p w:rsidR="003617F8" w:rsidRDefault="003617F8" w:rsidP="003617F8">
      <w:pPr>
        <w:shd w:val="clear" w:color="auto" w:fill="FFFFFF"/>
        <w:jc w:val="right"/>
        <w:rPr>
          <w:noProof/>
          <w:sz w:val="26"/>
          <w:szCs w:val="26"/>
        </w:rPr>
      </w:pPr>
    </w:p>
    <w:p w:rsidR="003617F8" w:rsidRDefault="003617F8" w:rsidP="003617F8">
      <w:pPr>
        <w:shd w:val="clear" w:color="auto" w:fill="FFFFFF"/>
        <w:jc w:val="right"/>
        <w:rPr>
          <w:noProof/>
          <w:sz w:val="26"/>
          <w:szCs w:val="26"/>
        </w:rPr>
      </w:pPr>
    </w:p>
    <w:p w:rsidR="00A85EB4" w:rsidRDefault="003617F8" w:rsidP="003617F8">
      <w:pPr>
        <w:shd w:val="clear" w:color="auto" w:fill="FFFFFF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8144AF4" wp14:editId="6D8C6401">
            <wp:extent cx="6209414" cy="63582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8" t="2403" r="-3470" b="1762"/>
                    <a:stretch/>
                  </pic:blipFill>
                  <pic:spPr bwMode="auto">
                    <a:xfrm>
                      <a:off x="0" y="0"/>
                      <a:ext cx="6219216" cy="6368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17F8" w:rsidRDefault="003617F8" w:rsidP="003617F8">
      <w:pPr>
        <w:shd w:val="clear" w:color="auto" w:fill="FFFFFF"/>
        <w:rPr>
          <w:sz w:val="26"/>
          <w:szCs w:val="26"/>
        </w:rPr>
      </w:pPr>
    </w:p>
    <w:p w:rsidR="003617F8" w:rsidRDefault="003617F8" w:rsidP="003617F8">
      <w:pPr>
        <w:shd w:val="clear" w:color="auto" w:fill="FFFFFF"/>
        <w:rPr>
          <w:sz w:val="26"/>
          <w:szCs w:val="26"/>
        </w:rPr>
      </w:pPr>
    </w:p>
    <w:p w:rsidR="003617F8" w:rsidRDefault="003617F8" w:rsidP="003617F8">
      <w:pPr>
        <w:shd w:val="clear" w:color="auto" w:fill="FFFFFF"/>
        <w:rPr>
          <w:sz w:val="26"/>
          <w:szCs w:val="26"/>
        </w:rPr>
      </w:pPr>
    </w:p>
    <w:p w:rsidR="003617F8" w:rsidRPr="003617F8" w:rsidRDefault="003617F8" w:rsidP="003617F8">
      <w:pPr>
        <w:shd w:val="clear" w:color="auto" w:fill="FFFFFF"/>
        <w:spacing w:line="23" w:lineRule="atLeast"/>
        <w:contextualSpacing/>
        <w:rPr>
          <w:szCs w:val="26"/>
        </w:rPr>
      </w:pPr>
      <w:r w:rsidRPr="003617F8">
        <w:rPr>
          <w:szCs w:val="26"/>
        </w:rPr>
        <w:t xml:space="preserve">Номера цветов указаны по международной цветовой шкале </w:t>
      </w:r>
      <w:r w:rsidRPr="003617F8">
        <w:rPr>
          <w:szCs w:val="26"/>
          <w:lang w:val="en-US"/>
        </w:rPr>
        <w:t>PANTONE</w:t>
      </w:r>
      <w:r w:rsidRPr="003617F8">
        <w:rPr>
          <w:szCs w:val="26"/>
        </w:rPr>
        <w:t xml:space="preserve"> – фирменный стиль публичного акционерного общества «МРСК Центра».</w:t>
      </w:r>
    </w:p>
    <w:p w:rsidR="00A85EB4" w:rsidRDefault="00A85EB4" w:rsidP="004A18D6">
      <w:pPr>
        <w:shd w:val="clear" w:color="auto" w:fill="FFFFFF"/>
        <w:ind w:firstLine="567"/>
        <w:rPr>
          <w:sz w:val="26"/>
          <w:szCs w:val="26"/>
        </w:rPr>
      </w:pPr>
    </w:p>
    <w:p w:rsidR="00A85EB4" w:rsidRDefault="00A85EB4" w:rsidP="004A18D6">
      <w:pPr>
        <w:shd w:val="clear" w:color="auto" w:fill="FFFFFF"/>
        <w:ind w:firstLine="567"/>
        <w:rPr>
          <w:sz w:val="26"/>
          <w:szCs w:val="26"/>
        </w:rPr>
      </w:pPr>
    </w:p>
    <w:p w:rsidR="00A85EB4" w:rsidRDefault="00A85EB4" w:rsidP="004A18D6">
      <w:pPr>
        <w:shd w:val="clear" w:color="auto" w:fill="FFFFFF"/>
        <w:ind w:firstLine="567"/>
        <w:rPr>
          <w:sz w:val="26"/>
          <w:szCs w:val="26"/>
        </w:rPr>
      </w:pPr>
    </w:p>
    <w:p w:rsidR="00A85EB4" w:rsidRDefault="00A85EB4" w:rsidP="004A18D6">
      <w:pPr>
        <w:shd w:val="clear" w:color="auto" w:fill="FFFFFF"/>
        <w:ind w:firstLine="567"/>
        <w:rPr>
          <w:sz w:val="26"/>
          <w:szCs w:val="26"/>
        </w:rPr>
      </w:pPr>
    </w:p>
    <w:p w:rsidR="00A85EB4" w:rsidRDefault="00A85EB4" w:rsidP="004A18D6">
      <w:pPr>
        <w:shd w:val="clear" w:color="auto" w:fill="FFFFFF"/>
        <w:ind w:firstLine="567"/>
        <w:rPr>
          <w:sz w:val="26"/>
          <w:szCs w:val="26"/>
        </w:rPr>
      </w:pPr>
    </w:p>
    <w:p w:rsidR="000B4426" w:rsidRDefault="000B4426" w:rsidP="004A18D6">
      <w:pPr>
        <w:shd w:val="clear" w:color="auto" w:fill="FFFFFF"/>
        <w:ind w:firstLine="567"/>
      </w:pPr>
    </w:p>
    <w:p w:rsidR="00F97D9C" w:rsidRDefault="00F97D9C" w:rsidP="00F97D9C">
      <w:pPr>
        <w:shd w:val="clear" w:color="auto" w:fill="FFFFFF"/>
        <w:sectPr w:rsidR="00F97D9C" w:rsidSect="00756091">
          <w:headerReference w:type="default" r:id="rId10"/>
          <w:footerReference w:type="default" r:id="rId11"/>
          <w:pgSz w:w="11906" w:h="16838"/>
          <w:pgMar w:top="709" w:right="567" w:bottom="567" w:left="1418" w:header="426" w:footer="709" w:gutter="0"/>
          <w:cols w:space="708"/>
          <w:titlePg/>
          <w:docGrid w:linePitch="360"/>
        </w:sectPr>
      </w:pPr>
    </w:p>
    <w:p w:rsidR="00F97D9C" w:rsidRDefault="00F97D9C" w:rsidP="00F97D9C">
      <w:pPr>
        <w:shd w:val="clear" w:color="auto" w:fill="FFFFFF"/>
      </w:pPr>
    </w:p>
    <w:p w:rsidR="004A18D6" w:rsidRDefault="004A18D6" w:rsidP="004A18D6">
      <w:pPr>
        <w:shd w:val="clear" w:color="auto" w:fill="FFFFFF"/>
        <w:ind w:firstLine="567"/>
        <w:rPr>
          <w:color w:val="00B0F0"/>
        </w:rPr>
      </w:pPr>
    </w:p>
    <w:p w:rsidR="00127B7A" w:rsidRDefault="00127B7A" w:rsidP="00127B7A">
      <w:pPr>
        <w:pStyle w:val="ConsPlusTitle"/>
        <w:widowControl/>
        <w:jc w:val="right"/>
        <w:outlineLvl w:val="0"/>
        <w:rPr>
          <w:color w:val="000000"/>
        </w:rPr>
      </w:pPr>
      <w:r w:rsidRPr="003617F8">
        <w:rPr>
          <w:rFonts w:ascii="Times New Roman" w:hAnsi="Times New Roman" w:cs="Times New Roman"/>
          <w:b w:val="0"/>
          <w:color w:val="000000"/>
          <w:sz w:val="26"/>
          <w:szCs w:val="26"/>
        </w:rPr>
        <w:t>Приложение 3</w:t>
      </w:r>
    </w:p>
    <w:p w:rsidR="00127B7A" w:rsidRDefault="00127B7A" w:rsidP="00127B7A">
      <w:pPr>
        <w:pStyle w:val="ConsPlusTitle"/>
        <w:widowControl/>
        <w:jc w:val="right"/>
        <w:outlineLvl w:val="0"/>
        <w:rPr>
          <w:color w:val="000000"/>
        </w:rPr>
      </w:pPr>
    </w:p>
    <w:p w:rsidR="00127B7A" w:rsidRDefault="00127B7A" w:rsidP="00127B7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127B7A" w:rsidRDefault="00127B7A" w:rsidP="00127B7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127B7A" w:rsidRDefault="00127B7A" w:rsidP="00127B7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/>
          <w:sz w:val="26"/>
          <w:szCs w:val="26"/>
        </w:rPr>
        <w:t>Допустимые значения потерь в силовых трансформаторах 6-10 кВ</w:t>
      </w:r>
    </w:p>
    <w:p w:rsidR="00127B7A" w:rsidRDefault="00127B7A" w:rsidP="00127B7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3407"/>
        <w:gridCol w:w="3261"/>
        <w:gridCol w:w="2976"/>
      </w:tblGrid>
      <w:tr w:rsidR="004640EB" w:rsidRPr="00E44E3E" w:rsidTr="00896D5A">
        <w:trPr>
          <w:trHeight w:val="11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E44E3E" w:rsidRDefault="004640EB" w:rsidP="00896D5A">
            <w:pPr>
              <w:jc w:val="center"/>
              <w:rPr>
                <w:b/>
                <w:bCs/>
                <w:sz w:val="26"/>
                <w:szCs w:val="26"/>
              </w:rPr>
            </w:pPr>
            <w:r w:rsidRPr="00E44E3E">
              <w:rPr>
                <w:sz w:val="26"/>
                <w:szCs w:val="26"/>
              </w:rPr>
              <w:t xml:space="preserve">Мощность трансформатора, </w:t>
            </w:r>
            <w:proofErr w:type="spellStart"/>
            <w:r w:rsidRPr="00E44E3E">
              <w:rPr>
                <w:sz w:val="26"/>
                <w:szCs w:val="26"/>
              </w:rPr>
              <w:t>кВА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B" w:rsidRPr="00E44E3E" w:rsidRDefault="004640EB" w:rsidP="00896D5A">
            <w:pPr>
              <w:jc w:val="center"/>
              <w:rPr>
                <w:b/>
                <w:bCs/>
                <w:sz w:val="26"/>
                <w:szCs w:val="26"/>
              </w:rPr>
            </w:pPr>
            <w:r w:rsidRPr="00E44E3E">
              <w:rPr>
                <w:sz w:val="26"/>
                <w:szCs w:val="26"/>
              </w:rPr>
              <w:t xml:space="preserve">Значение потерь холостого хода, </w:t>
            </w:r>
            <w:proofErr w:type="gramStart"/>
            <w:r w:rsidRPr="00E44E3E">
              <w:rPr>
                <w:sz w:val="26"/>
                <w:szCs w:val="26"/>
              </w:rPr>
              <w:t>Вт</w:t>
            </w:r>
            <w:proofErr w:type="gramEnd"/>
            <w:r w:rsidRPr="00E44E3E">
              <w:rPr>
                <w:sz w:val="26"/>
                <w:szCs w:val="26"/>
              </w:rPr>
              <w:t>, не более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B" w:rsidRPr="00E44E3E" w:rsidRDefault="004640EB" w:rsidP="00896D5A">
            <w:pPr>
              <w:jc w:val="center"/>
              <w:rPr>
                <w:b/>
                <w:bCs/>
                <w:sz w:val="26"/>
                <w:szCs w:val="26"/>
              </w:rPr>
            </w:pPr>
            <w:r w:rsidRPr="00E44E3E">
              <w:rPr>
                <w:sz w:val="26"/>
                <w:szCs w:val="26"/>
              </w:rPr>
              <w:t xml:space="preserve">Значение нагрузочных потерь, </w:t>
            </w:r>
            <w:proofErr w:type="gramStart"/>
            <w:r w:rsidRPr="00E44E3E">
              <w:rPr>
                <w:sz w:val="26"/>
                <w:szCs w:val="26"/>
              </w:rPr>
              <w:t>Вт</w:t>
            </w:r>
            <w:proofErr w:type="gramEnd"/>
            <w:r w:rsidRPr="00E44E3E">
              <w:rPr>
                <w:sz w:val="26"/>
                <w:szCs w:val="26"/>
              </w:rPr>
              <w:t>, не более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600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40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155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1000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63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160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1270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217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D43E21">
              <w:rPr>
                <w:sz w:val="26"/>
                <w:szCs w:val="26"/>
              </w:rPr>
              <w:t>1591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160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45374F">
              <w:rPr>
                <w:sz w:val="26"/>
                <w:szCs w:val="26"/>
              </w:rPr>
              <w:t>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350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250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425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3250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400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4600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630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6750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1000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10500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1250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1350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13</w:t>
            </w:r>
            <w:r>
              <w:rPr>
                <w:sz w:val="26"/>
                <w:szCs w:val="26"/>
              </w:rPr>
              <w:t>25</w:t>
            </w:r>
            <w:r w:rsidRPr="0045374F">
              <w:rPr>
                <w:sz w:val="26"/>
                <w:szCs w:val="26"/>
              </w:rPr>
              <w:t>0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1600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478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5455</w:t>
            </w:r>
          </w:p>
        </w:tc>
      </w:tr>
      <w:tr w:rsidR="004640EB" w:rsidRPr="00BC7D3D" w:rsidTr="00896D5A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2500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138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0EB" w:rsidRPr="00D43E21" w:rsidRDefault="004640EB" w:rsidP="00896D5A">
            <w:pPr>
              <w:jc w:val="center"/>
              <w:rPr>
                <w:sz w:val="26"/>
                <w:szCs w:val="26"/>
              </w:rPr>
            </w:pPr>
            <w:r w:rsidRPr="0045374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3182</w:t>
            </w:r>
          </w:p>
        </w:tc>
      </w:tr>
    </w:tbl>
    <w:p w:rsidR="00127B7A" w:rsidRPr="00CD73BB" w:rsidRDefault="00127B7A" w:rsidP="00852C0C">
      <w:pPr>
        <w:spacing w:line="276" w:lineRule="auto"/>
        <w:ind w:firstLine="709"/>
        <w:jc w:val="both"/>
        <w:rPr>
          <w:color w:val="00B0F0"/>
        </w:rPr>
      </w:pPr>
    </w:p>
    <w:sectPr w:rsidR="00127B7A" w:rsidRPr="00CD73BB" w:rsidSect="00756091">
      <w:pgSz w:w="11906" w:h="16838"/>
      <w:pgMar w:top="709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48C" w:rsidRDefault="00F5348C" w:rsidP="0043679D">
      <w:r>
        <w:separator/>
      </w:r>
    </w:p>
  </w:endnote>
  <w:endnote w:type="continuationSeparator" w:id="0">
    <w:p w:rsidR="00F5348C" w:rsidRDefault="00F5348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D15" w:rsidRDefault="00890D15">
    <w:pPr>
      <w:pStyle w:val="a9"/>
      <w:jc w:val="center"/>
    </w:pPr>
  </w:p>
  <w:p w:rsidR="00890D15" w:rsidRDefault="00890D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48C" w:rsidRDefault="00F5348C" w:rsidP="0043679D">
      <w:r>
        <w:separator/>
      </w:r>
    </w:p>
  </w:footnote>
  <w:footnote w:type="continuationSeparator" w:id="0">
    <w:p w:rsidR="00F5348C" w:rsidRDefault="00F5348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D15" w:rsidRPr="009456AC" w:rsidRDefault="00890D15">
    <w:pPr>
      <w:pStyle w:val="af1"/>
      <w:jc w:val="center"/>
      <w:rPr>
        <w:sz w:val="20"/>
        <w:szCs w:val="20"/>
      </w:rPr>
    </w:pPr>
  </w:p>
  <w:p w:rsidR="00890D15" w:rsidRDefault="00890D1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3C388DA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40" w:hanging="123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DCF75CA"/>
    <w:multiLevelType w:val="multilevel"/>
    <w:tmpl w:val="36269AD4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9EA320D"/>
    <w:multiLevelType w:val="hybridMultilevel"/>
    <w:tmpl w:val="D054D12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B957939"/>
    <w:multiLevelType w:val="hybridMultilevel"/>
    <w:tmpl w:val="A966192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47C87958"/>
    <w:multiLevelType w:val="hybridMultilevel"/>
    <w:tmpl w:val="E258DD3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BDC22A3"/>
    <w:multiLevelType w:val="multilevel"/>
    <w:tmpl w:val="1D44230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6D651522"/>
    <w:multiLevelType w:val="multilevel"/>
    <w:tmpl w:val="82849B9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4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>
    <w:nsid w:val="6F7C2FD7"/>
    <w:multiLevelType w:val="hybridMultilevel"/>
    <w:tmpl w:val="FF260AF4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4F05E19"/>
    <w:multiLevelType w:val="hybridMultilevel"/>
    <w:tmpl w:val="63F075F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15"/>
  </w:num>
  <w:num w:numId="5">
    <w:abstractNumId w:val="6"/>
  </w:num>
  <w:num w:numId="6">
    <w:abstractNumId w:val="14"/>
  </w:num>
  <w:num w:numId="7">
    <w:abstractNumId w:val="3"/>
  </w:num>
  <w:num w:numId="8">
    <w:abstractNumId w:val="21"/>
  </w:num>
  <w:num w:numId="9">
    <w:abstractNumId w:val="20"/>
  </w:num>
  <w:num w:numId="10">
    <w:abstractNumId w:val="9"/>
  </w:num>
  <w:num w:numId="11">
    <w:abstractNumId w:val="13"/>
  </w:num>
  <w:num w:numId="12">
    <w:abstractNumId w:val="5"/>
  </w:num>
  <w:num w:numId="13">
    <w:abstractNumId w:val="1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6"/>
  </w:num>
  <w:num w:numId="17">
    <w:abstractNumId w:val="19"/>
  </w:num>
  <w:num w:numId="18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9">
    <w:abstractNumId w:val="18"/>
  </w:num>
  <w:num w:numId="20">
    <w:abstractNumId w:val="2"/>
  </w:num>
  <w:num w:numId="21">
    <w:abstractNumId w:val="17"/>
  </w:num>
  <w:num w:numId="22">
    <w:abstractNumId w:val="17"/>
  </w:num>
  <w:num w:numId="23">
    <w:abstractNumId w:val="18"/>
  </w:num>
  <w:num w:numId="24">
    <w:abstractNumId w:val="2"/>
  </w:num>
  <w:num w:numId="25">
    <w:abstractNumId w:val="0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22645"/>
    <w:rsid w:val="00023ED8"/>
    <w:rsid w:val="0003148B"/>
    <w:rsid w:val="00035529"/>
    <w:rsid w:val="00037FA0"/>
    <w:rsid w:val="0004063D"/>
    <w:rsid w:val="00043359"/>
    <w:rsid w:val="00045EAD"/>
    <w:rsid w:val="000475BC"/>
    <w:rsid w:val="00062D53"/>
    <w:rsid w:val="00063E8E"/>
    <w:rsid w:val="0006481E"/>
    <w:rsid w:val="0006660D"/>
    <w:rsid w:val="000703EF"/>
    <w:rsid w:val="00095E72"/>
    <w:rsid w:val="000A4367"/>
    <w:rsid w:val="000A6CCE"/>
    <w:rsid w:val="000B4426"/>
    <w:rsid w:val="000B4B37"/>
    <w:rsid w:val="000B50C3"/>
    <w:rsid w:val="000B6707"/>
    <w:rsid w:val="000C1682"/>
    <w:rsid w:val="000C32AC"/>
    <w:rsid w:val="000C3593"/>
    <w:rsid w:val="000E4901"/>
    <w:rsid w:val="000E6430"/>
    <w:rsid w:val="000E7DAA"/>
    <w:rsid w:val="000F30C3"/>
    <w:rsid w:val="000F4460"/>
    <w:rsid w:val="001017DC"/>
    <w:rsid w:val="00104374"/>
    <w:rsid w:val="001049C0"/>
    <w:rsid w:val="00110F72"/>
    <w:rsid w:val="00111FBA"/>
    <w:rsid w:val="00112B8F"/>
    <w:rsid w:val="001248A7"/>
    <w:rsid w:val="00127B7A"/>
    <w:rsid w:val="00133D4E"/>
    <w:rsid w:val="00137589"/>
    <w:rsid w:val="001442D5"/>
    <w:rsid w:val="00165044"/>
    <w:rsid w:val="00170512"/>
    <w:rsid w:val="00173934"/>
    <w:rsid w:val="001739BC"/>
    <w:rsid w:val="00173A8A"/>
    <w:rsid w:val="00177197"/>
    <w:rsid w:val="00177534"/>
    <w:rsid w:val="00182D62"/>
    <w:rsid w:val="00185101"/>
    <w:rsid w:val="00190189"/>
    <w:rsid w:val="00190938"/>
    <w:rsid w:val="001937D5"/>
    <w:rsid w:val="00195C15"/>
    <w:rsid w:val="001A5ACA"/>
    <w:rsid w:val="001B069A"/>
    <w:rsid w:val="001B1C1C"/>
    <w:rsid w:val="001C52F8"/>
    <w:rsid w:val="001C669F"/>
    <w:rsid w:val="001D159D"/>
    <w:rsid w:val="001D3AE6"/>
    <w:rsid w:val="001D401F"/>
    <w:rsid w:val="001D4E5F"/>
    <w:rsid w:val="001D74D7"/>
    <w:rsid w:val="001E5C5C"/>
    <w:rsid w:val="001F2789"/>
    <w:rsid w:val="001F4F9F"/>
    <w:rsid w:val="0020375B"/>
    <w:rsid w:val="0021114F"/>
    <w:rsid w:val="002151D4"/>
    <w:rsid w:val="00216B54"/>
    <w:rsid w:val="002172F9"/>
    <w:rsid w:val="00224779"/>
    <w:rsid w:val="002269D0"/>
    <w:rsid w:val="00232782"/>
    <w:rsid w:val="0023429F"/>
    <w:rsid w:val="002372EF"/>
    <w:rsid w:val="00242685"/>
    <w:rsid w:val="00244CCC"/>
    <w:rsid w:val="00244D17"/>
    <w:rsid w:val="002470F9"/>
    <w:rsid w:val="00251BA5"/>
    <w:rsid w:val="00260042"/>
    <w:rsid w:val="00261706"/>
    <w:rsid w:val="00270213"/>
    <w:rsid w:val="002714F5"/>
    <w:rsid w:val="002725C0"/>
    <w:rsid w:val="002744B9"/>
    <w:rsid w:val="00282071"/>
    <w:rsid w:val="00284B7E"/>
    <w:rsid w:val="00287505"/>
    <w:rsid w:val="0029061D"/>
    <w:rsid w:val="0029124B"/>
    <w:rsid w:val="0029129C"/>
    <w:rsid w:val="002A61C5"/>
    <w:rsid w:val="002A71F5"/>
    <w:rsid w:val="002B2042"/>
    <w:rsid w:val="002B6304"/>
    <w:rsid w:val="002C2645"/>
    <w:rsid w:val="002D0D72"/>
    <w:rsid w:val="002E0F0B"/>
    <w:rsid w:val="002E3170"/>
    <w:rsid w:val="002E4802"/>
    <w:rsid w:val="002E5BC9"/>
    <w:rsid w:val="002E7583"/>
    <w:rsid w:val="002F62E5"/>
    <w:rsid w:val="00310161"/>
    <w:rsid w:val="00314D6F"/>
    <w:rsid w:val="00320D95"/>
    <w:rsid w:val="0032571F"/>
    <w:rsid w:val="00332140"/>
    <w:rsid w:val="0033255A"/>
    <w:rsid w:val="003331AF"/>
    <w:rsid w:val="0033459E"/>
    <w:rsid w:val="00336275"/>
    <w:rsid w:val="00344749"/>
    <w:rsid w:val="003452A1"/>
    <w:rsid w:val="00353E7D"/>
    <w:rsid w:val="003617F8"/>
    <w:rsid w:val="0036224B"/>
    <w:rsid w:val="00362EB5"/>
    <w:rsid w:val="003634B5"/>
    <w:rsid w:val="00364EEA"/>
    <w:rsid w:val="00382355"/>
    <w:rsid w:val="00382E50"/>
    <w:rsid w:val="00383139"/>
    <w:rsid w:val="00394A23"/>
    <w:rsid w:val="0039672B"/>
    <w:rsid w:val="003A4620"/>
    <w:rsid w:val="003A62A0"/>
    <w:rsid w:val="003A6743"/>
    <w:rsid w:val="003B1626"/>
    <w:rsid w:val="003B521E"/>
    <w:rsid w:val="003B715D"/>
    <w:rsid w:val="003C3DFF"/>
    <w:rsid w:val="003D4A9C"/>
    <w:rsid w:val="003D572C"/>
    <w:rsid w:val="003D6E99"/>
    <w:rsid w:val="003D78D7"/>
    <w:rsid w:val="003E1B2F"/>
    <w:rsid w:val="003E54CD"/>
    <w:rsid w:val="003F5C7A"/>
    <w:rsid w:val="00402693"/>
    <w:rsid w:val="00402DC8"/>
    <w:rsid w:val="00406DF5"/>
    <w:rsid w:val="00406E60"/>
    <w:rsid w:val="004071F6"/>
    <w:rsid w:val="00421E62"/>
    <w:rsid w:val="0042458D"/>
    <w:rsid w:val="00436173"/>
    <w:rsid w:val="0043679D"/>
    <w:rsid w:val="00437531"/>
    <w:rsid w:val="004428E9"/>
    <w:rsid w:val="00446F52"/>
    <w:rsid w:val="00453E34"/>
    <w:rsid w:val="00461FFF"/>
    <w:rsid w:val="004640EB"/>
    <w:rsid w:val="00464DC5"/>
    <w:rsid w:val="00465FB1"/>
    <w:rsid w:val="00471A94"/>
    <w:rsid w:val="0047780A"/>
    <w:rsid w:val="00480F9C"/>
    <w:rsid w:val="004833D2"/>
    <w:rsid w:val="00483A1D"/>
    <w:rsid w:val="00487400"/>
    <w:rsid w:val="00494C11"/>
    <w:rsid w:val="00496BEE"/>
    <w:rsid w:val="004A1084"/>
    <w:rsid w:val="004A18D6"/>
    <w:rsid w:val="004A4E83"/>
    <w:rsid w:val="004B54D4"/>
    <w:rsid w:val="004C168F"/>
    <w:rsid w:val="004C5698"/>
    <w:rsid w:val="004D3724"/>
    <w:rsid w:val="004D3D35"/>
    <w:rsid w:val="004D570B"/>
    <w:rsid w:val="004D6AF5"/>
    <w:rsid w:val="004E0011"/>
    <w:rsid w:val="004E4E3C"/>
    <w:rsid w:val="00500567"/>
    <w:rsid w:val="0051098C"/>
    <w:rsid w:val="005131A5"/>
    <w:rsid w:val="005172AC"/>
    <w:rsid w:val="00517B7F"/>
    <w:rsid w:val="00525700"/>
    <w:rsid w:val="0052608F"/>
    <w:rsid w:val="00526DBC"/>
    <w:rsid w:val="005270D9"/>
    <w:rsid w:val="005341E8"/>
    <w:rsid w:val="00537931"/>
    <w:rsid w:val="00560BDB"/>
    <w:rsid w:val="005716D9"/>
    <w:rsid w:val="00572D6E"/>
    <w:rsid w:val="00575FDF"/>
    <w:rsid w:val="00580C5E"/>
    <w:rsid w:val="00582EB5"/>
    <w:rsid w:val="005843D3"/>
    <w:rsid w:val="005A164F"/>
    <w:rsid w:val="005A3202"/>
    <w:rsid w:val="005A6159"/>
    <w:rsid w:val="005B12CF"/>
    <w:rsid w:val="005B5711"/>
    <w:rsid w:val="005B689D"/>
    <w:rsid w:val="005C183F"/>
    <w:rsid w:val="005C23BE"/>
    <w:rsid w:val="005D641C"/>
    <w:rsid w:val="005E20DE"/>
    <w:rsid w:val="005E474A"/>
    <w:rsid w:val="005F2A11"/>
    <w:rsid w:val="005F782C"/>
    <w:rsid w:val="0060050E"/>
    <w:rsid w:val="00603E5E"/>
    <w:rsid w:val="00604AF7"/>
    <w:rsid w:val="00604FE4"/>
    <w:rsid w:val="00611C2D"/>
    <w:rsid w:val="00612A6D"/>
    <w:rsid w:val="00614CFD"/>
    <w:rsid w:val="0061740B"/>
    <w:rsid w:val="006203BE"/>
    <w:rsid w:val="00621B47"/>
    <w:rsid w:val="0062309F"/>
    <w:rsid w:val="00624973"/>
    <w:rsid w:val="0062533A"/>
    <w:rsid w:val="00625BB7"/>
    <w:rsid w:val="00632C8A"/>
    <w:rsid w:val="00636E52"/>
    <w:rsid w:val="00637306"/>
    <w:rsid w:val="00637BFD"/>
    <w:rsid w:val="00641B2D"/>
    <w:rsid w:val="00643C92"/>
    <w:rsid w:val="00647D01"/>
    <w:rsid w:val="00647E98"/>
    <w:rsid w:val="00664499"/>
    <w:rsid w:val="00665534"/>
    <w:rsid w:val="0067245D"/>
    <w:rsid w:val="00672932"/>
    <w:rsid w:val="006756A1"/>
    <w:rsid w:val="00676DD6"/>
    <w:rsid w:val="00681E86"/>
    <w:rsid w:val="0068369A"/>
    <w:rsid w:val="00693098"/>
    <w:rsid w:val="006B3D1A"/>
    <w:rsid w:val="006B5939"/>
    <w:rsid w:val="006C73B7"/>
    <w:rsid w:val="006D1D15"/>
    <w:rsid w:val="006D410C"/>
    <w:rsid w:val="006D59EF"/>
    <w:rsid w:val="006E04D7"/>
    <w:rsid w:val="006E2EB7"/>
    <w:rsid w:val="006F37A8"/>
    <w:rsid w:val="007223DF"/>
    <w:rsid w:val="00725731"/>
    <w:rsid w:val="00725B3E"/>
    <w:rsid w:val="00733946"/>
    <w:rsid w:val="007340A4"/>
    <w:rsid w:val="007353BE"/>
    <w:rsid w:val="007505E9"/>
    <w:rsid w:val="00750F98"/>
    <w:rsid w:val="00756091"/>
    <w:rsid w:val="007567F6"/>
    <w:rsid w:val="00757716"/>
    <w:rsid w:val="00761493"/>
    <w:rsid w:val="007738E1"/>
    <w:rsid w:val="00780271"/>
    <w:rsid w:val="00792ACB"/>
    <w:rsid w:val="00792F49"/>
    <w:rsid w:val="00797E02"/>
    <w:rsid w:val="007A3948"/>
    <w:rsid w:val="007A73EA"/>
    <w:rsid w:val="007B1281"/>
    <w:rsid w:val="007B1888"/>
    <w:rsid w:val="007C423D"/>
    <w:rsid w:val="007C7E84"/>
    <w:rsid w:val="007D7A54"/>
    <w:rsid w:val="007E2EA4"/>
    <w:rsid w:val="007E3154"/>
    <w:rsid w:val="007F0632"/>
    <w:rsid w:val="007F0898"/>
    <w:rsid w:val="007F0E4E"/>
    <w:rsid w:val="007F1D0C"/>
    <w:rsid w:val="007F234C"/>
    <w:rsid w:val="007F4C57"/>
    <w:rsid w:val="007F5289"/>
    <w:rsid w:val="00801A10"/>
    <w:rsid w:val="00803954"/>
    <w:rsid w:val="00804618"/>
    <w:rsid w:val="00810492"/>
    <w:rsid w:val="00813A12"/>
    <w:rsid w:val="008242B4"/>
    <w:rsid w:val="00826EB5"/>
    <w:rsid w:val="00830C19"/>
    <w:rsid w:val="00832F0F"/>
    <w:rsid w:val="00835A0C"/>
    <w:rsid w:val="008417B4"/>
    <w:rsid w:val="008442FE"/>
    <w:rsid w:val="0084787B"/>
    <w:rsid w:val="008529A7"/>
    <w:rsid w:val="00852C0C"/>
    <w:rsid w:val="00860F38"/>
    <w:rsid w:val="00872669"/>
    <w:rsid w:val="00881DE7"/>
    <w:rsid w:val="00890D15"/>
    <w:rsid w:val="00891EE6"/>
    <w:rsid w:val="00895532"/>
    <w:rsid w:val="00897F15"/>
    <w:rsid w:val="008A4F04"/>
    <w:rsid w:val="008A4FC2"/>
    <w:rsid w:val="008A68D4"/>
    <w:rsid w:val="008A6AAB"/>
    <w:rsid w:val="008A7182"/>
    <w:rsid w:val="008B1F42"/>
    <w:rsid w:val="008C2E81"/>
    <w:rsid w:val="008C393A"/>
    <w:rsid w:val="008C406A"/>
    <w:rsid w:val="008C4FE2"/>
    <w:rsid w:val="008C67C7"/>
    <w:rsid w:val="008D2F0D"/>
    <w:rsid w:val="008E0700"/>
    <w:rsid w:val="008E22BC"/>
    <w:rsid w:val="008E272D"/>
    <w:rsid w:val="008E2E7B"/>
    <w:rsid w:val="008E4062"/>
    <w:rsid w:val="008E44D9"/>
    <w:rsid w:val="008F3226"/>
    <w:rsid w:val="0090045D"/>
    <w:rsid w:val="00901546"/>
    <w:rsid w:val="00906A74"/>
    <w:rsid w:val="009223E2"/>
    <w:rsid w:val="0092326A"/>
    <w:rsid w:val="009259DD"/>
    <w:rsid w:val="00927C1D"/>
    <w:rsid w:val="00935892"/>
    <w:rsid w:val="009456AC"/>
    <w:rsid w:val="00946B44"/>
    <w:rsid w:val="00947BE0"/>
    <w:rsid w:val="0095052B"/>
    <w:rsid w:val="00951377"/>
    <w:rsid w:val="009625AF"/>
    <w:rsid w:val="00962C18"/>
    <w:rsid w:val="00963032"/>
    <w:rsid w:val="0096750B"/>
    <w:rsid w:val="00967FFE"/>
    <w:rsid w:val="009702AF"/>
    <w:rsid w:val="00971C08"/>
    <w:rsid w:val="00973BA3"/>
    <w:rsid w:val="00974AFF"/>
    <w:rsid w:val="00974D62"/>
    <w:rsid w:val="0097551C"/>
    <w:rsid w:val="0098262A"/>
    <w:rsid w:val="00985CBE"/>
    <w:rsid w:val="00986383"/>
    <w:rsid w:val="00990D6A"/>
    <w:rsid w:val="00993802"/>
    <w:rsid w:val="009A370F"/>
    <w:rsid w:val="009A51EB"/>
    <w:rsid w:val="009A7A50"/>
    <w:rsid w:val="009B07DB"/>
    <w:rsid w:val="009B47A5"/>
    <w:rsid w:val="009B4FE1"/>
    <w:rsid w:val="009B590B"/>
    <w:rsid w:val="009B740F"/>
    <w:rsid w:val="009C6A1D"/>
    <w:rsid w:val="009D20A4"/>
    <w:rsid w:val="009D656F"/>
    <w:rsid w:val="009D7E51"/>
    <w:rsid w:val="009E10F9"/>
    <w:rsid w:val="009E1DF6"/>
    <w:rsid w:val="009E5AF6"/>
    <w:rsid w:val="009F1458"/>
    <w:rsid w:val="009F572F"/>
    <w:rsid w:val="00A00C84"/>
    <w:rsid w:val="00A036F9"/>
    <w:rsid w:val="00A03A1D"/>
    <w:rsid w:val="00A0455E"/>
    <w:rsid w:val="00A054F1"/>
    <w:rsid w:val="00A30E76"/>
    <w:rsid w:val="00A32C43"/>
    <w:rsid w:val="00A36C04"/>
    <w:rsid w:val="00A40848"/>
    <w:rsid w:val="00A41B60"/>
    <w:rsid w:val="00A45565"/>
    <w:rsid w:val="00A45F9F"/>
    <w:rsid w:val="00A46C71"/>
    <w:rsid w:val="00A515AE"/>
    <w:rsid w:val="00A51830"/>
    <w:rsid w:val="00A520DA"/>
    <w:rsid w:val="00A60DF8"/>
    <w:rsid w:val="00A61BE1"/>
    <w:rsid w:val="00A61CB6"/>
    <w:rsid w:val="00A634CA"/>
    <w:rsid w:val="00A63A6C"/>
    <w:rsid w:val="00A71833"/>
    <w:rsid w:val="00A81927"/>
    <w:rsid w:val="00A824A2"/>
    <w:rsid w:val="00A85EB4"/>
    <w:rsid w:val="00A90CE9"/>
    <w:rsid w:val="00A94225"/>
    <w:rsid w:val="00A94835"/>
    <w:rsid w:val="00A9689D"/>
    <w:rsid w:val="00A97107"/>
    <w:rsid w:val="00AB175E"/>
    <w:rsid w:val="00AB53AD"/>
    <w:rsid w:val="00AC0E68"/>
    <w:rsid w:val="00AC22B6"/>
    <w:rsid w:val="00AD0488"/>
    <w:rsid w:val="00AD357B"/>
    <w:rsid w:val="00AD50E8"/>
    <w:rsid w:val="00AF5CCD"/>
    <w:rsid w:val="00B01C28"/>
    <w:rsid w:val="00B02C74"/>
    <w:rsid w:val="00B1273A"/>
    <w:rsid w:val="00B129F0"/>
    <w:rsid w:val="00B140F7"/>
    <w:rsid w:val="00B20621"/>
    <w:rsid w:val="00B22190"/>
    <w:rsid w:val="00B2510C"/>
    <w:rsid w:val="00B41F80"/>
    <w:rsid w:val="00B50589"/>
    <w:rsid w:val="00B52D9D"/>
    <w:rsid w:val="00B52EDB"/>
    <w:rsid w:val="00B54AC6"/>
    <w:rsid w:val="00B57933"/>
    <w:rsid w:val="00B6246C"/>
    <w:rsid w:val="00B66A3C"/>
    <w:rsid w:val="00B70000"/>
    <w:rsid w:val="00B71FCC"/>
    <w:rsid w:val="00B76972"/>
    <w:rsid w:val="00B76C44"/>
    <w:rsid w:val="00B8158E"/>
    <w:rsid w:val="00B82DE5"/>
    <w:rsid w:val="00B93BC7"/>
    <w:rsid w:val="00B951F7"/>
    <w:rsid w:val="00BA0ACF"/>
    <w:rsid w:val="00BB08BE"/>
    <w:rsid w:val="00BB4E4C"/>
    <w:rsid w:val="00BB613F"/>
    <w:rsid w:val="00BB61AF"/>
    <w:rsid w:val="00BC27B7"/>
    <w:rsid w:val="00BD0224"/>
    <w:rsid w:val="00BE03F7"/>
    <w:rsid w:val="00BE11A3"/>
    <w:rsid w:val="00BE6073"/>
    <w:rsid w:val="00BE6A24"/>
    <w:rsid w:val="00BE7147"/>
    <w:rsid w:val="00BE7C1A"/>
    <w:rsid w:val="00BE7D7B"/>
    <w:rsid w:val="00BF110F"/>
    <w:rsid w:val="00BF237A"/>
    <w:rsid w:val="00BF59D2"/>
    <w:rsid w:val="00C00F23"/>
    <w:rsid w:val="00C0348A"/>
    <w:rsid w:val="00C0549E"/>
    <w:rsid w:val="00C12378"/>
    <w:rsid w:val="00C12B1F"/>
    <w:rsid w:val="00C1330A"/>
    <w:rsid w:val="00C13FA5"/>
    <w:rsid w:val="00C20538"/>
    <w:rsid w:val="00C24080"/>
    <w:rsid w:val="00C24090"/>
    <w:rsid w:val="00C421CA"/>
    <w:rsid w:val="00C4393F"/>
    <w:rsid w:val="00C444ED"/>
    <w:rsid w:val="00C45AFE"/>
    <w:rsid w:val="00C5084B"/>
    <w:rsid w:val="00C51467"/>
    <w:rsid w:val="00C54BD3"/>
    <w:rsid w:val="00C665A0"/>
    <w:rsid w:val="00C74EB0"/>
    <w:rsid w:val="00C75AF4"/>
    <w:rsid w:val="00C802FC"/>
    <w:rsid w:val="00C828BB"/>
    <w:rsid w:val="00C8505C"/>
    <w:rsid w:val="00C922C4"/>
    <w:rsid w:val="00CA13F3"/>
    <w:rsid w:val="00CA260C"/>
    <w:rsid w:val="00CA5A06"/>
    <w:rsid w:val="00CA78C9"/>
    <w:rsid w:val="00CC55AC"/>
    <w:rsid w:val="00CC79B2"/>
    <w:rsid w:val="00CD6E20"/>
    <w:rsid w:val="00CD73BB"/>
    <w:rsid w:val="00CE3FDB"/>
    <w:rsid w:val="00CE454A"/>
    <w:rsid w:val="00CF057A"/>
    <w:rsid w:val="00CF1CE4"/>
    <w:rsid w:val="00CF6557"/>
    <w:rsid w:val="00D008AC"/>
    <w:rsid w:val="00D054C4"/>
    <w:rsid w:val="00D119DB"/>
    <w:rsid w:val="00D2690C"/>
    <w:rsid w:val="00D300E8"/>
    <w:rsid w:val="00D3224F"/>
    <w:rsid w:val="00D41D41"/>
    <w:rsid w:val="00D467A4"/>
    <w:rsid w:val="00D5168E"/>
    <w:rsid w:val="00D52EFA"/>
    <w:rsid w:val="00D6036E"/>
    <w:rsid w:val="00D6542C"/>
    <w:rsid w:val="00D71026"/>
    <w:rsid w:val="00D817BD"/>
    <w:rsid w:val="00D819C9"/>
    <w:rsid w:val="00D87343"/>
    <w:rsid w:val="00D9008E"/>
    <w:rsid w:val="00D96FF7"/>
    <w:rsid w:val="00DA2B6D"/>
    <w:rsid w:val="00DA4C02"/>
    <w:rsid w:val="00DB14F9"/>
    <w:rsid w:val="00DB382F"/>
    <w:rsid w:val="00DB61DC"/>
    <w:rsid w:val="00DC2E4C"/>
    <w:rsid w:val="00DC312F"/>
    <w:rsid w:val="00DC3ADC"/>
    <w:rsid w:val="00DC57AE"/>
    <w:rsid w:val="00DC6B6C"/>
    <w:rsid w:val="00DC73C6"/>
    <w:rsid w:val="00DD2EF2"/>
    <w:rsid w:val="00DD511D"/>
    <w:rsid w:val="00DE24D8"/>
    <w:rsid w:val="00DE3FF6"/>
    <w:rsid w:val="00DF2672"/>
    <w:rsid w:val="00DF2C02"/>
    <w:rsid w:val="00DF3FEB"/>
    <w:rsid w:val="00E0488B"/>
    <w:rsid w:val="00E064C8"/>
    <w:rsid w:val="00E11AD3"/>
    <w:rsid w:val="00E11C39"/>
    <w:rsid w:val="00E13D0A"/>
    <w:rsid w:val="00E2091E"/>
    <w:rsid w:val="00E21F28"/>
    <w:rsid w:val="00E33604"/>
    <w:rsid w:val="00E33843"/>
    <w:rsid w:val="00E35BCD"/>
    <w:rsid w:val="00E42E87"/>
    <w:rsid w:val="00E456AA"/>
    <w:rsid w:val="00E46B9E"/>
    <w:rsid w:val="00E54DA6"/>
    <w:rsid w:val="00E5668F"/>
    <w:rsid w:val="00E57474"/>
    <w:rsid w:val="00E62A33"/>
    <w:rsid w:val="00E6304B"/>
    <w:rsid w:val="00E6315D"/>
    <w:rsid w:val="00E64B5E"/>
    <w:rsid w:val="00E64D2A"/>
    <w:rsid w:val="00E6717F"/>
    <w:rsid w:val="00E671E1"/>
    <w:rsid w:val="00E71C7F"/>
    <w:rsid w:val="00E7664E"/>
    <w:rsid w:val="00E87FC4"/>
    <w:rsid w:val="00E95A85"/>
    <w:rsid w:val="00EA0B0D"/>
    <w:rsid w:val="00EA111B"/>
    <w:rsid w:val="00EA1D45"/>
    <w:rsid w:val="00EA33CC"/>
    <w:rsid w:val="00EA3CC8"/>
    <w:rsid w:val="00EA637F"/>
    <w:rsid w:val="00EC126E"/>
    <w:rsid w:val="00EC7C8E"/>
    <w:rsid w:val="00ED3728"/>
    <w:rsid w:val="00ED6FE8"/>
    <w:rsid w:val="00ED7951"/>
    <w:rsid w:val="00EE3C28"/>
    <w:rsid w:val="00EE6657"/>
    <w:rsid w:val="00EE6876"/>
    <w:rsid w:val="00EF17BA"/>
    <w:rsid w:val="00EF73D8"/>
    <w:rsid w:val="00F057E0"/>
    <w:rsid w:val="00F076D2"/>
    <w:rsid w:val="00F077E5"/>
    <w:rsid w:val="00F10F9B"/>
    <w:rsid w:val="00F173E3"/>
    <w:rsid w:val="00F20DF2"/>
    <w:rsid w:val="00F20E83"/>
    <w:rsid w:val="00F23888"/>
    <w:rsid w:val="00F31F50"/>
    <w:rsid w:val="00F3705F"/>
    <w:rsid w:val="00F378AA"/>
    <w:rsid w:val="00F42F23"/>
    <w:rsid w:val="00F5175E"/>
    <w:rsid w:val="00F5348C"/>
    <w:rsid w:val="00F538E7"/>
    <w:rsid w:val="00F5451E"/>
    <w:rsid w:val="00F55446"/>
    <w:rsid w:val="00F60354"/>
    <w:rsid w:val="00F63B08"/>
    <w:rsid w:val="00F67702"/>
    <w:rsid w:val="00F7077A"/>
    <w:rsid w:val="00F75185"/>
    <w:rsid w:val="00F770BE"/>
    <w:rsid w:val="00F85452"/>
    <w:rsid w:val="00F8669E"/>
    <w:rsid w:val="00F97D9C"/>
    <w:rsid w:val="00FB00A2"/>
    <w:rsid w:val="00FB4AD1"/>
    <w:rsid w:val="00FB4C66"/>
    <w:rsid w:val="00FB53CD"/>
    <w:rsid w:val="00FB5C0C"/>
    <w:rsid w:val="00FC1056"/>
    <w:rsid w:val="00FC3A9E"/>
    <w:rsid w:val="00FC4321"/>
    <w:rsid w:val="00FD3A02"/>
    <w:rsid w:val="00FD54E4"/>
    <w:rsid w:val="00FD6B05"/>
    <w:rsid w:val="00FE2164"/>
    <w:rsid w:val="00FE2EDF"/>
    <w:rsid w:val="00FE2F86"/>
    <w:rsid w:val="00FE4FDC"/>
    <w:rsid w:val="00FE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Normal (Web)"/>
    <w:basedOn w:val="a0"/>
    <w:uiPriority w:val="99"/>
    <w:unhideWhenUsed/>
    <w:rsid w:val="00F077E5"/>
    <w:pPr>
      <w:spacing w:before="100" w:beforeAutospacing="1" w:after="100" w:afterAutospacing="1"/>
    </w:pPr>
  </w:style>
  <w:style w:type="paragraph" w:styleId="af4">
    <w:name w:val="Plain Text"/>
    <w:basedOn w:val="a0"/>
    <w:link w:val="af5"/>
    <w:rsid w:val="00951377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1"/>
    <w:link w:val="af4"/>
    <w:rsid w:val="00951377"/>
    <w:rPr>
      <w:rFonts w:ascii="Courier New" w:hAnsi="Courier New"/>
    </w:rPr>
  </w:style>
  <w:style w:type="paragraph" w:customStyle="1" w:styleId="Standard">
    <w:name w:val="Standard"/>
    <w:rsid w:val="00C2409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10">
    <w:name w:val="Абзац списка1"/>
    <w:basedOn w:val="Standard"/>
    <w:rsid w:val="00C24090"/>
    <w:pPr>
      <w:ind w:left="720"/>
    </w:pPr>
    <w:rPr>
      <w:sz w:val="20"/>
      <w:szCs w:val="20"/>
    </w:rPr>
  </w:style>
  <w:style w:type="numbering" w:customStyle="1" w:styleId="WWNum3">
    <w:name w:val="WWNum3"/>
    <w:basedOn w:val="a3"/>
    <w:rsid w:val="00C24090"/>
    <w:pPr>
      <w:numPr>
        <w:numId w:val="26"/>
      </w:numPr>
    </w:pPr>
  </w:style>
  <w:style w:type="numbering" w:customStyle="1" w:styleId="WWNum4">
    <w:name w:val="WWNum4"/>
    <w:basedOn w:val="a3"/>
    <w:rsid w:val="00C24090"/>
    <w:pPr>
      <w:numPr>
        <w:numId w:val="19"/>
      </w:numPr>
    </w:pPr>
  </w:style>
  <w:style w:type="numbering" w:customStyle="1" w:styleId="WWNum5">
    <w:name w:val="WWNum5"/>
    <w:basedOn w:val="a3"/>
    <w:rsid w:val="00C24090"/>
    <w:pPr>
      <w:numPr>
        <w:numId w:val="20"/>
      </w:numPr>
    </w:pPr>
  </w:style>
  <w:style w:type="numbering" w:customStyle="1" w:styleId="WWNum7">
    <w:name w:val="WWNum7"/>
    <w:basedOn w:val="a3"/>
    <w:rsid w:val="00C24090"/>
    <w:pPr>
      <w:numPr>
        <w:numId w:val="21"/>
      </w:numPr>
    </w:pPr>
  </w:style>
  <w:style w:type="paragraph" w:customStyle="1" w:styleId="310">
    <w:name w:val="Основной текст с отступом 31"/>
    <w:basedOn w:val="a0"/>
    <w:rsid w:val="00C24090"/>
    <w:pPr>
      <w:suppressAutoHyphens/>
      <w:ind w:firstLine="709"/>
    </w:pPr>
    <w:rPr>
      <w:sz w:val="26"/>
      <w:szCs w:val="20"/>
      <w:lang w:val="x-none" w:eastAsia="ar-SA"/>
    </w:rPr>
  </w:style>
  <w:style w:type="paragraph" w:customStyle="1" w:styleId="ConsPlusTitle">
    <w:name w:val="ConsPlusTitle"/>
    <w:rsid w:val="00127B7A"/>
    <w:pPr>
      <w:widowControl w:val="0"/>
      <w:suppressAutoHyphens/>
      <w:autoSpaceDN w:val="0"/>
      <w:textAlignment w:val="baseline"/>
    </w:pPr>
    <w:rPr>
      <w:rFonts w:ascii="Calibri" w:hAnsi="Calibri" w:cs="Calibri"/>
      <w:b/>
      <w:bCs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Normal (Web)"/>
    <w:basedOn w:val="a0"/>
    <w:uiPriority w:val="99"/>
    <w:unhideWhenUsed/>
    <w:rsid w:val="00F077E5"/>
    <w:pPr>
      <w:spacing w:before="100" w:beforeAutospacing="1" w:after="100" w:afterAutospacing="1"/>
    </w:pPr>
  </w:style>
  <w:style w:type="paragraph" w:styleId="af4">
    <w:name w:val="Plain Text"/>
    <w:basedOn w:val="a0"/>
    <w:link w:val="af5"/>
    <w:rsid w:val="00951377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1"/>
    <w:link w:val="af4"/>
    <w:rsid w:val="00951377"/>
    <w:rPr>
      <w:rFonts w:ascii="Courier New" w:hAnsi="Courier New"/>
    </w:rPr>
  </w:style>
  <w:style w:type="paragraph" w:customStyle="1" w:styleId="Standard">
    <w:name w:val="Standard"/>
    <w:rsid w:val="00C2409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10">
    <w:name w:val="Абзац списка1"/>
    <w:basedOn w:val="Standard"/>
    <w:rsid w:val="00C24090"/>
    <w:pPr>
      <w:ind w:left="720"/>
    </w:pPr>
    <w:rPr>
      <w:sz w:val="20"/>
      <w:szCs w:val="20"/>
    </w:rPr>
  </w:style>
  <w:style w:type="numbering" w:customStyle="1" w:styleId="WWNum3">
    <w:name w:val="WWNum3"/>
    <w:basedOn w:val="a3"/>
    <w:rsid w:val="00C24090"/>
    <w:pPr>
      <w:numPr>
        <w:numId w:val="26"/>
      </w:numPr>
    </w:pPr>
  </w:style>
  <w:style w:type="numbering" w:customStyle="1" w:styleId="WWNum4">
    <w:name w:val="WWNum4"/>
    <w:basedOn w:val="a3"/>
    <w:rsid w:val="00C24090"/>
    <w:pPr>
      <w:numPr>
        <w:numId w:val="19"/>
      </w:numPr>
    </w:pPr>
  </w:style>
  <w:style w:type="numbering" w:customStyle="1" w:styleId="WWNum5">
    <w:name w:val="WWNum5"/>
    <w:basedOn w:val="a3"/>
    <w:rsid w:val="00C24090"/>
    <w:pPr>
      <w:numPr>
        <w:numId w:val="20"/>
      </w:numPr>
    </w:pPr>
  </w:style>
  <w:style w:type="numbering" w:customStyle="1" w:styleId="WWNum7">
    <w:name w:val="WWNum7"/>
    <w:basedOn w:val="a3"/>
    <w:rsid w:val="00C24090"/>
    <w:pPr>
      <w:numPr>
        <w:numId w:val="21"/>
      </w:numPr>
    </w:pPr>
  </w:style>
  <w:style w:type="paragraph" w:customStyle="1" w:styleId="310">
    <w:name w:val="Основной текст с отступом 31"/>
    <w:basedOn w:val="a0"/>
    <w:rsid w:val="00C24090"/>
    <w:pPr>
      <w:suppressAutoHyphens/>
      <w:ind w:firstLine="709"/>
    </w:pPr>
    <w:rPr>
      <w:sz w:val="26"/>
      <w:szCs w:val="20"/>
      <w:lang w:val="x-none" w:eastAsia="ar-SA"/>
    </w:rPr>
  </w:style>
  <w:style w:type="paragraph" w:customStyle="1" w:styleId="ConsPlusTitle">
    <w:name w:val="ConsPlusTitle"/>
    <w:rsid w:val="00127B7A"/>
    <w:pPr>
      <w:widowControl w:val="0"/>
      <w:suppressAutoHyphens/>
      <w:autoSpaceDN w:val="0"/>
      <w:textAlignment w:val="baseline"/>
    </w:pPr>
    <w:rPr>
      <w:rFonts w:ascii="Calibri" w:hAnsi="Calibri" w:cs="Calibri"/>
      <w:b/>
      <w:bCs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E86D-C892-4F60-BAA9-7BCF08F7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Гудков Владимир Андреевич</cp:lastModifiedBy>
  <cp:revision>12</cp:revision>
  <cp:lastPrinted>2017-08-21T16:35:00Z</cp:lastPrinted>
  <dcterms:created xsi:type="dcterms:W3CDTF">2017-08-14T06:13:00Z</dcterms:created>
  <dcterms:modified xsi:type="dcterms:W3CDTF">2017-08-21T17:00:00Z</dcterms:modified>
</cp:coreProperties>
</file>